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C73" w:rsidRPr="00A8002F" w:rsidRDefault="009E1C73" w:rsidP="007A21AE">
      <w:pPr>
        <w:keepNext/>
        <w:widowControl w:val="0"/>
        <w:jc w:val="center"/>
        <w:rPr>
          <w:w w:val="100"/>
        </w:rPr>
      </w:pPr>
      <w:r w:rsidRPr="00A8002F">
        <w:rPr>
          <w:w w:val="100"/>
        </w:rPr>
        <w:t>Инвестиционный паспорт</w:t>
      </w:r>
    </w:p>
    <w:p w:rsidR="003F7CA6" w:rsidRPr="00A8002F" w:rsidRDefault="009E1C73" w:rsidP="007A21AE">
      <w:pPr>
        <w:keepNext/>
        <w:widowControl w:val="0"/>
        <w:jc w:val="center"/>
        <w:rPr>
          <w:w w:val="100"/>
        </w:rPr>
      </w:pPr>
      <w:r w:rsidRPr="00A8002F">
        <w:rPr>
          <w:w w:val="100"/>
        </w:rPr>
        <w:t>Златоустовского городского округа</w:t>
      </w:r>
    </w:p>
    <w:p w:rsidR="00255B5C" w:rsidRPr="00A8002F" w:rsidRDefault="00255B5C" w:rsidP="007A21AE">
      <w:pPr>
        <w:keepNext/>
        <w:widowControl w:val="0"/>
        <w:jc w:val="center"/>
        <w:rPr>
          <w:w w:val="100"/>
        </w:rPr>
      </w:pPr>
    </w:p>
    <w:p w:rsidR="009E1C73" w:rsidRPr="00A8002F" w:rsidRDefault="003F7CA6" w:rsidP="007A21AE">
      <w:pPr>
        <w:keepNext/>
        <w:widowControl w:val="0"/>
        <w:rPr>
          <w:spacing w:val="0"/>
          <w:w w:val="100"/>
          <w:highlight w:val="yellow"/>
        </w:rPr>
      </w:pPr>
      <w:r w:rsidRPr="00A8002F">
        <w:rPr>
          <w:noProof/>
          <w:spacing w:val="0"/>
          <w:w w:val="100"/>
        </w:rPr>
        <w:drawing>
          <wp:inline distT="0" distB="0" distL="0" distR="0">
            <wp:extent cx="5940425" cy="1752600"/>
            <wp:effectExtent l="19050" t="0" r="3175" b="0"/>
            <wp:docPr id="99" name="Рисунок 98" descr="глав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CA6" w:rsidRPr="00897705" w:rsidRDefault="003F7CA6" w:rsidP="007A21AE">
      <w:pPr>
        <w:pStyle w:val="a3"/>
        <w:keepNext/>
        <w:widowControl w:val="0"/>
        <w:ind w:left="0" w:firstLine="0"/>
        <w:jc w:val="center"/>
        <w:rPr>
          <w:sz w:val="28"/>
          <w:szCs w:val="28"/>
          <w:highlight w:val="yellow"/>
        </w:rPr>
      </w:pPr>
    </w:p>
    <w:p w:rsidR="00D96FDC" w:rsidRPr="00897705" w:rsidRDefault="009E1C73" w:rsidP="007A21AE">
      <w:pPr>
        <w:pStyle w:val="a3"/>
        <w:keepNext/>
        <w:widowControl w:val="0"/>
        <w:numPr>
          <w:ilvl w:val="0"/>
          <w:numId w:val="7"/>
        </w:numPr>
        <w:jc w:val="left"/>
        <w:rPr>
          <w:sz w:val="28"/>
          <w:szCs w:val="28"/>
        </w:rPr>
      </w:pPr>
      <w:r w:rsidRPr="00897705">
        <w:rPr>
          <w:sz w:val="28"/>
          <w:szCs w:val="28"/>
        </w:rPr>
        <w:t>ОБЩИЕ СВЕДЕНИЯ</w:t>
      </w:r>
    </w:p>
    <w:p w:rsidR="008629E1" w:rsidRPr="00897705" w:rsidRDefault="009E1C73" w:rsidP="007A21AE">
      <w:pPr>
        <w:pStyle w:val="a3"/>
        <w:keepNext/>
        <w:widowControl w:val="0"/>
        <w:numPr>
          <w:ilvl w:val="0"/>
          <w:numId w:val="1"/>
        </w:numPr>
        <w:tabs>
          <w:tab w:val="left" w:pos="426"/>
        </w:tabs>
        <w:spacing w:after="240"/>
        <w:ind w:left="0" w:firstLine="709"/>
        <w:jc w:val="left"/>
        <w:rPr>
          <w:sz w:val="28"/>
          <w:szCs w:val="28"/>
        </w:rPr>
      </w:pPr>
      <w:r w:rsidRPr="00897705">
        <w:rPr>
          <w:b/>
          <w:sz w:val="28"/>
          <w:szCs w:val="28"/>
        </w:rPr>
        <w:t>Географическое положение. Природные ресурсы</w:t>
      </w:r>
      <w:r w:rsidRPr="00897705">
        <w:rPr>
          <w:sz w:val="28"/>
          <w:szCs w:val="28"/>
        </w:rPr>
        <w:t>.</w:t>
      </w:r>
    </w:p>
    <w:p w:rsidR="00897705" w:rsidRPr="00897705" w:rsidRDefault="00897705" w:rsidP="007A21AE">
      <w:pPr>
        <w:keepNext/>
        <w:snapToGrid w:val="0"/>
        <w:ind w:firstLine="709"/>
        <w:jc w:val="both"/>
        <w:rPr>
          <w:rFonts w:eastAsia="Calibri"/>
          <w:spacing w:val="0"/>
          <w:w w:val="100"/>
        </w:rPr>
      </w:pPr>
      <w:r w:rsidRPr="00897705">
        <w:rPr>
          <w:rFonts w:eastAsia="Calibri"/>
          <w:spacing w:val="0"/>
          <w:w w:val="100"/>
        </w:rPr>
        <w:t>Златоустовский городской округ расположен в 110 км к западу от областного центра – Челябинска (160 км по линии железной дороги) – и в 1400 км к востоку от столицы России – Москвы (1941 км. по линии железной дороги), в верхнем и среднем течении реки</w:t>
      </w:r>
      <w:proofErr w:type="gramStart"/>
      <w:r w:rsidRPr="00897705">
        <w:rPr>
          <w:rFonts w:eastAsia="Calibri"/>
          <w:spacing w:val="0"/>
          <w:w w:val="100"/>
        </w:rPr>
        <w:t xml:space="preserve"> А</w:t>
      </w:r>
      <w:proofErr w:type="gramEnd"/>
      <w:r w:rsidRPr="00897705">
        <w:rPr>
          <w:rFonts w:eastAsia="Calibri"/>
          <w:spacing w:val="0"/>
          <w:w w:val="100"/>
        </w:rPr>
        <w:t>й и ее левобережного притока – река Куваши. С регионами России округ связан линией магистральной железной дороги (Москва-Владивосток) и имеет выход на федеральную автомагистраль М-5 «Урал» (Москва-Челябинск). Железнодорожная станция Златоуст — крупная грузовая и пассажирская станция с современным железнодорожным вокзалом, построенном в 1986 году.</w:t>
      </w:r>
    </w:p>
    <w:p w:rsidR="00897705" w:rsidRPr="00897705" w:rsidRDefault="00897705" w:rsidP="007A21AE">
      <w:pPr>
        <w:keepNext/>
        <w:snapToGrid w:val="0"/>
        <w:ind w:firstLine="709"/>
        <w:jc w:val="both"/>
        <w:rPr>
          <w:rFonts w:eastAsia="Calibri"/>
          <w:spacing w:val="0"/>
          <w:w w:val="100"/>
        </w:rPr>
      </w:pPr>
      <w:r w:rsidRPr="00897705">
        <w:rPr>
          <w:rFonts w:eastAsia="Calibri"/>
          <w:spacing w:val="0"/>
          <w:w w:val="100"/>
        </w:rPr>
        <w:t xml:space="preserve">В состав территории городского округа входят: </w:t>
      </w:r>
    </w:p>
    <w:p w:rsidR="00897705" w:rsidRPr="00897705" w:rsidRDefault="00897705" w:rsidP="007A21AE">
      <w:pPr>
        <w:keepNext/>
        <w:numPr>
          <w:ilvl w:val="0"/>
          <w:numId w:val="25"/>
        </w:numPr>
        <w:tabs>
          <w:tab w:val="left" w:pos="1134"/>
        </w:tabs>
        <w:snapToGrid w:val="0"/>
        <w:ind w:left="0" w:firstLine="709"/>
        <w:jc w:val="both"/>
        <w:rPr>
          <w:rFonts w:eastAsia="Calibri"/>
          <w:spacing w:val="0"/>
          <w:w w:val="100"/>
        </w:rPr>
      </w:pPr>
      <w:r w:rsidRPr="00897705">
        <w:rPr>
          <w:rFonts w:eastAsia="Calibri"/>
          <w:spacing w:val="0"/>
          <w:w w:val="100"/>
        </w:rPr>
        <w:t xml:space="preserve">город Златоуст (основан 11 сентября 1754 года); </w:t>
      </w:r>
    </w:p>
    <w:p w:rsidR="00897705" w:rsidRPr="00897705" w:rsidRDefault="00897705" w:rsidP="007A21AE">
      <w:pPr>
        <w:keepNext/>
        <w:numPr>
          <w:ilvl w:val="0"/>
          <w:numId w:val="25"/>
        </w:numPr>
        <w:tabs>
          <w:tab w:val="left" w:pos="1134"/>
        </w:tabs>
        <w:snapToGrid w:val="0"/>
        <w:ind w:left="0" w:firstLine="709"/>
        <w:jc w:val="both"/>
        <w:rPr>
          <w:rFonts w:eastAsia="Calibri"/>
          <w:spacing w:val="0"/>
          <w:w w:val="100"/>
        </w:rPr>
      </w:pPr>
      <w:r w:rsidRPr="00897705">
        <w:rPr>
          <w:rFonts w:eastAsia="Calibri"/>
          <w:spacing w:val="0"/>
          <w:w w:val="100"/>
        </w:rPr>
        <w:t>10 сельских населённых пунктов, не являющиеся сельскими поселениями – село Веселовка, посёлок Плотинка, село Куваши, поселки - Салган, Центральный, Южный, Тайнак, Тундуш, остановочный пункт Таганай, посёлок железнодорожной станции</w:t>
      </w:r>
      <w:proofErr w:type="gramStart"/>
      <w:r w:rsidRPr="00897705">
        <w:rPr>
          <w:rFonts w:eastAsia="Calibri"/>
          <w:spacing w:val="0"/>
          <w:w w:val="100"/>
        </w:rPr>
        <w:t xml:space="preserve"> А</w:t>
      </w:r>
      <w:proofErr w:type="gramEnd"/>
      <w:r w:rsidRPr="00897705">
        <w:rPr>
          <w:rFonts w:eastAsia="Calibri"/>
          <w:spacing w:val="0"/>
          <w:w w:val="100"/>
        </w:rPr>
        <w:t xml:space="preserve">й. </w:t>
      </w:r>
    </w:p>
    <w:p w:rsidR="009E1C73" w:rsidRPr="00A9143F" w:rsidRDefault="009E1C73" w:rsidP="007A21AE">
      <w:pPr>
        <w:pStyle w:val="a3"/>
        <w:keepNext/>
        <w:widowControl w:val="0"/>
        <w:ind w:left="0" w:firstLine="709"/>
        <w:rPr>
          <w:noProof/>
          <w:color w:val="000000" w:themeColor="text1"/>
        </w:rPr>
      </w:pPr>
      <w:r w:rsidRPr="00A9143F">
        <w:rPr>
          <w:color w:val="000000" w:themeColor="text1"/>
          <w:sz w:val="28"/>
          <w:szCs w:val="28"/>
        </w:rPr>
        <w:t xml:space="preserve">Территория Златоустовского городского округа застроена на 9,7%, сельскохозяйственные угодья составляют 8,6%,  леса 83,7 % от всей территории округа. Златоуст входит в </w:t>
      </w:r>
      <w:r w:rsidR="00817F63" w:rsidRPr="00A9143F">
        <w:rPr>
          <w:color w:val="000000" w:themeColor="text1"/>
          <w:sz w:val="28"/>
          <w:szCs w:val="28"/>
        </w:rPr>
        <w:t>пятерку</w:t>
      </w:r>
      <w:r w:rsidRPr="00A9143F">
        <w:rPr>
          <w:color w:val="000000" w:themeColor="text1"/>
          <w:sz w:val="28"/>
          <w:szCs w:val="28"/>
        </w:rPr>
        <w:t xml:space="preserve"> крупнейших городов Челябинской области.</w:t>
      </w:r>
    </w:p>
    <w:p w:rsidR="00A9143F" w:rsidRPr="00165A6C" w:rsidRDefault="009E1C73" w:rsidP="007A21AE">
      <w:pPr>
        <w:pStyle w:val="ConsNormal"/>
        <w:keepNext/>
        <w:widowControl w:val="0"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крупных городов Урала Златоуст самый высокогорный (улицы города расположены на высотах 400 и 600 м над уровнем моря). По территории Златоуста проходят два крупных горных хребта западной части </w:t>
      </w:r>
      <w:r w:rsidR="00831471" w:rsidRPr="00A9143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95250" distB="95250" distL="95250" distR="95250" simplePos="0" relativeHeight="251636736" behindDoc="1" locked="0" layoutInCell="1" allowOverlap="0">
            <wp:simplePos x="0" y="0"/>
            <wp:positionH relativeFrom="column">
              <wp:posOffset>-3810</wp:posOffset>
            </wp:positionH>
            <wp:positionV relativeFrom="line">
              <wp:posOffset>20955</wp:posOffset>
            </wp:positionV>
            <wp:extent cx="1379855" cy="1809750"/>
            <wp:effectExtent l="19050" t="0" r="0" b="0"/>
            <wp:wrapTight wrapText="bothSides">
              <wp:wrapPolygon edited="0">
                <wp:start x="-298" y="0"/>
                <wp:lineTo x="-298" y="21373"/>
                <wp:lineTo x="21471" y="21373"/>
                <wp:lineTo x="21471" y="0"/>
                <wp:lineTo x="-298" y="0"/>
              </wp:wrapPolygon>
            </wp:wrapTight>
            <wp:docPr id="70" name="Рисунок 340" descr="Златоуст и подчиненная территория&#10;(Увеличить)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0" descr="Златоуст и подчиненная территория&#10;(Увеличить)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Южного Урала – Большой Таганай и Уреньга.</w:t>
      </w:r>
      <w:r w:rsidR="00ED39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В южной и центральной части территории Златоуста течет река</w:t>
      </w:r>
      <w:proofErr w:type="gramStart"/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й (бассейн Камы) со своими многочисленными притоками (Тесьмой, Черной, Орловкой и т.д.); в северной части – река Большой Киалим (бассейн Тобола).</w:t>
      </w:r>
      <w:r w:rsidR="00831471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центре города, на месте впадения Тесьмы в</w:t>
      </w:r>
      <w:proofErr w:type="gramStart"/>
      <w:r w:rsidR="00831471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="00831471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расположен городской </w:t>
      </w:r>
      <w:r w:rsidR="00255B5C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831471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руд.</w:t>
      </w:r>
    </w:p>
    <w:p w:rsidR="00831471" w:rsidRPr="00A9143F" w:rsidRDefault="009E1C73" w:rsidP="007A21AE">
      <w:pPr>
        <w:pStyle w:val="ConsNormal"/>
        <w:keepNext/>
        <w:widowControl w:val="0"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Террит</w:t>
      </w:r>
      <w:r w:rsidR="00817F63"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ория округа находится в горно</w:t>
      </w: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лесной зоне Челябинской области, которая характеризуется </w:t>
      </w: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континентальным климатом с относительно прохладным летом, холодной зимой и повышенным количеством атмосферных осадков.</w:t>
      </w:r>
    </w:p>
    <w:p w:rsidR="009E1C73" w:rsidRDefault="009E1C73" w:rsidP="007A21AE">
      <w:pPr>
        <w:pStyle w:val="ConsNormal"/>
        <w:keepNext/>
        <w:widowControl w:val="0"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143F">
        <w:rPr>
          <w:rFonts w:ascii="Times New Roman" w:hAnsi="Times New Roman" w:cs="Times New Roman"/>
          <w:color w:val="000000" w:themeColor="text1"/>
          <w:sz w:val="28"/>
          <w:szCs w:val="28"/>
        </w:rPr>
        <w:t>Территория имеет ряд специфических природных условий -  извилистые русла и широкие заболоченные поймы рек, гор</w:t>
      </w:r>
      <w:r w:rsidR="00A9143F">
        <w:rPr>
          <w:rFonts w:ascii="Times New Roman" w:hAnsi="Times New Roman" w:cs="Times New Roman"/>
          <w:color w:val="000000" w:themeColor="text1"/>
          <w:sz w:val="28"/>
          <w:szCs w:val="28"/>
        </w:rPr>
        <w:t>истый рельеф, покрытый лесами.</w:t>
      </w:r>
    </w:p>
    <w:p w:rsidR="00A9143F" w:rsidRPr="00165A6C" w:rsidRDefault="00A9143F" w:rsidP="007A21AE">
      <w:pPr>
        <w:pStyle w:val="ConsNormal"/>
        <w:keepNext/>
        <w:widowControl w:val="0"/>
        <w:ind w:righ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Минерально-сырьевой потенциал Златоустовского городского округа представлен месторождениями белого мрамора, </w:t>
      </w:r>
      <w:proofErr w:type="spellStart"/>
      <w:r w:rsidRPr="00165A6C">
        <w:rPr>
          <w:rFonts w:ascii="Times New Roman" w:hAnsi="Times New Roman" w:cs="Times New Roman"/>
          <w:color w:val="000000" w:themeColor="text1"/>
          <w:sz w:val="28"/>
          <w:szCs w:val="28"/>
        </w:rPr>
        <w:t>гранитогнейсов</w:t>
      </w:r>
      <w:proofErr w:type="spellEnd"/>
      <w:r w:rsidRPr="0016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кирпичной глины, </w:t>
      </w:r>
      <w:proofErr w:type="spellStart"/>
      <w:r w:rsidRPr="00165A6C">
        <w:rPr>
          <w:rFonts w:ascii="Times New Roman" w:hAnsi="Times New Roman" w:cs="Times New Roman"/>
          <w:color w:val="000000" w:themeColor="text1"/>
          <w:sz w:val="28"/>
          <w:szCs w:val="28"/>
        </w:rPr>
        <w:t>титаново-магнитных</w:t>
      </w:r>
      <w:proofErr w:type="spellEnd"/>
      <w:r w:rsidRPr="00165A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руд. На территории округа скопилось большое количество шлаков, пригодных для производства строительных материалов (щебень, теплоизоляционный материал, цемент).</w:t>
      </w:r>
    </w:p>
    <w:p w:rsidR="00A9143F" w:rsidRPr="00165A6C" w:rsidRDefault="00A9143F" w:rsidP="007A21AE">
      <w:pPr>
        <w:pStyle w:val="ConsNormal"/>
        <w:keepNext/>
        <w:widowControl w:val="0"/>
        <w:ind w:right="0" w:firstLine="0"/>
        <w:jc w:val="both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tbl>
      <w:tblPr>
        <w:tblW w:w="4888" w:type="pct"/>
        <w:tblInd w:w="108" w:type="dxa"/>
        <w:tblLook w:val="04A0"/>
      </w:tblPr>
      <w:tblGrid>
        <w:gridCol w:w="6095"/>
        <w:gridCol w:w="1419"/>
        <w:gridCol w:w="1843"/>
      </w:tblGrid>
      <w:tr w:rsidR="006530A6" w:rsidRPr="00165A6C" w:rsidTr="006530A6">
        <w:trPr>
          <w:trHeight w:val="856"/>
        </w:trPr>
        <w:tc>
          <w:tcPr>
            <w:tcW w:w="3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6530A6" w:rsidRDefault="00A9143F" w:rsidP="007A21AE">
            <w:pPr>
              <w:keepNext/>
              <w:jc w:val="center"/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6530A6"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  <w:t>Наименование / вид природных ресурсов</w:t>
            </w:r>
          </w:p>
        </w:tc>
        <w:tc>
          <w:tcPr>
            <w:tcW w:w="7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6530A6" w:rsidRDefault="00A9143F" w:rsidP="007A21AE">
            <w:pPr>
              <w:keepNext/>
              <w:jc w:val="center"/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6530A6"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  <w:t xml:space="preserve">ед. </w:t>
            </w:r>
            <w:proofErr w:type="spellStart"/>
            <w:r w:rsidRPr="006530A6"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  <w:t>изм</w:t>
            </w:r>
            <w:proofErr w:type="spellEnd"/>
            <w:r w:rsidR="00ED396F"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  <w:t>.</w:t>
            </w:r>
          </w:p>
        </w:tc>
        <w:tc>
          <w:tcPr>
            <w:tcW w:w="9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6530A6" w:rsidRDefault="00A9143F" w:rsidP="007A21AE">
            <w:pPr>
              <w:keepNext/>
              <w:jc w:val="center"/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6530A6">
              <w:rPr>
                <w:bCs/>
                <w:color w:val="000000" w:themeColor="text1"/>
                <w:spacing w:val="0"/>
                <w:w w:val="100"/>
                <w:sz w:val="24"/>
                <w:szCs w:val="24"/>
              </w:rPr>
              <w:t>Объем / количество, всего</w:t>
            </w:r>
          </w:p>
        </w:tc>
      </w:tr>
      <w:tr w:rsidR="00A9143F" w:rsidRPr="00A9143F" w:rsidTr="00A9143F">
        <w:trPr>
          <w:trHeight w:val="543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Меведевскоеильмениттитаномагнетитовое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 xml:space="preserve"> месторождение, в том ч</w:t>
            </w:r>
            <w:r>
              <w:rPr>
                <w:color w:val="000000" w:themeColor="text1"/>
                <w:spacing w:val="0"/>
                <w:w w:val="100"/>
                <w:sz w:val="24"/>
                <w:szCs w:val="24"/>
              </w:rPr>
              <w:t>ис</w:t>
            </w: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ле: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руда,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428 009,0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титан,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30 209,0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габбро (</w:t>
            </w: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стройкамень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).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199 359,0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Копанское месторождение, в том числе: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железная руда,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102 976,0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титан,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7 842,0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ванадий,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339,0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железная руда.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2 377 000,0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Россыпи бассейна р. Ай, в том числе: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 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пески,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74 188,0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ильменит,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2 261,7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- ванадий.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2 053,3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Гора Паленая, месторождение: кварцит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6 583,0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Киалимское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 xml:space="preserve"> месторождение: кварцит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9 572,0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Семибратское месторождение: магнезит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409 021,0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Златоустовское месторождение: мусковит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378,0</w:t>
            </w:r>
          </w:p>
        </w:tc>
      </w:tr>
      <w:tr w:rsidR="00A9143F" w:rsidRPr="00A9143F" w:rsidTr="00A9143F">
        <w:trPr>
          <w:trHeight w:val="233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Шишимское месторождение мрамора: мраморная крошка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4 826,0</w:t>
            </w:r>
          </w:p>
        </w:tc>
      </w:tr>
      <w:tr w:rsidR="00A9143F" w:rsidRPr="00A9143F" w:rsidTr="00A9143F">
        <w:trPr>
          <w:trHeight w:val="380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Гараневское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 xml:space="preserve"> 1 месторождение доломитов: облицовочный камень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2 768,0</w:t>
            </w:r>
          </w:p>
        </w:tc>
      </w:tr>
      <w:tr w:rsidR="00A9143F" w:rsidRPr="00A9143F" w:rsidTr="00A9143F">
        <w:trPr>
          <w:trHeight w:val="510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 xml:space="preserve">Мышляевское месторождение </w:t>
            </w: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гранито-гнейсов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: строительный камень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4 040,0</w:t>
            </w:r>
          </w:p>
        </w:tc>
      </w:tr>
      <w:tr w:rsidR="00A9143F" w:rsidRPr="00A9143F" w:rsidTr="00A9143F">
        <w:trPr>
          <w:trHeight w:val="240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Чернореченское месторождение: глина кирпичная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1 854,0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proofErr w:type="spell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Баритное</w:t>
            </w:r>
            <w:proofErr w:type="spell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 xml:space="preserve"> месторождение: ПГС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2 411,0</w:t>
            </w:r>
          </w:p>
        </w:tc>
      </w:tr>
      <w:tr w:rsidR="00A9143F" w:rsidRPr="00A9143F" w:rsidTr="00A9143F">
        <w:trPr>
          <w:trHeight w:val="248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Айское месторождение: вода пресная питьевая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3/сут.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18,5</w:t>
            </w:r>
          </w:p>
        </w:tc>
      </w:tr>
      <w:tr w:rsidR="00A9143F" w:rsidRPr="00A9143F" w:rsidTr="00A9143F">
        <w:trPr>
          <w:trHeight w:val="237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Кувашское месторождение: вода пресная питьевая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.м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3/сут.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12,5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Куваши, месторождение: торф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29,0</w:t>
            </w:r>
          </w:p>
        </w:tc>
      </w:tr>
      <w:tr w:rsidR="00A9143F" w:rsidRPr="00A9143F" w:rsidTr="00A9143F">
        <w:trPr>
          <w:trHeight w:val="255"/>
        </w:trPr>
        <w:tc>
          <w:tcPr>
            <w:tcW w:w="325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Орловское месторождение: торф</w:t>
            </w:r>
          </w:p>
        </w:tc>
        <w:tc>
          <w:tcPr>
            <w:tcW w:w="7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тыс</w:t>
            </w:r>
            <w:proofErr w:type="gramStart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.т</w:t>
            </w:r>
            <w:proofErr w:type="gramEnd"/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онн</w:t>
            </w:r>
          </w:p>
        </w:tc>
        <w:tc>
          <w:tcPr>
            <w:tcW w:w="9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143F" w:rsidRPr="00A9143F" w:rsidRDefault="00A9143F" w:rsidP="007A21AE">
            <w:pPr>
              <w:keepNext/>
              <w:jc w:val="center"/>
              <w:rPr>
                <w:color w:val="000000" w:themeColor="text1"/>
                <w:spacing w:val="0"/>
                <w:w w:val="100"/>
                <w:sz w:val="24"/>
                <w:szCs w:val="24"/>
              </w:rPr>
            </w:pPr>
            <w:r w:rsidRPr="00A9143F">
              <w:rPr>
                <w:color w:val="000000" w:themeColor="text1"/>
                <w:spacing w:val="0"/>
                <w:w w:val="100"/>
                <w:sz w:val="24"/>
                <w:szCs w:val="24"/>
              </w:rPr>
              <w:t>228,0</w:t>
            </w:r>
          </w:p>
        </w:tc>
      </w:tr>
    </w:tbl>
    <w:p w:rsidR="00A9143F" w:rsidRPr="0001315A" w:rsidRDefault="00A9143F" w:rsidP="007A21AE">
      <w:pPr>
        <w:pStyle w:val="ConsNormal"/>
        <w:keepNext/>
        <w:widowControl w:val="0"/>
        <w:ind w:right="0" w:firstLine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629E1" w:rsidRPr="000B61A2" w:rsidRDefault="009E1C73" w:rsidP="007A21AE">
      <w:pPr>
        <w:pStyle w:val="ConsNormal"/>
        <w:keepNext/>
        <w:widowControl w:val="0"/>
        <w:numPr>
          <w:ilvl w:val="0"/>
          <w:numId w:val="1"/>
        </w:numPr>
        <w:tabs>
          <w:tab w:val="left" w:pos="426"/>
        </w:tabs>
        <w:spacing w:after="240"/>
        <w:ind w:left="0" w:right="0" w:firstLine="709"/>
        <w:rPr>
          <w:rFonts w:ascii="Times New Roman" w:hAnsi="Times New Roman" w:cs="Times New Roman"/>
          <w:b/>
          <w:sz w:val="28"/>
          <w:szCs w:val="28"/>
        </w:rPr>
      </w:pPr>
      <w:r w:rsidRPr="000B61A2">
        <w:rPr>
          <w:rFonts w:ascii="Times New Roman" w:hAnsi="Times New Roman" w:cs="Times New Roman"/>
          <w:b/>
          <w:sz w:val="28"/>
          <w:szCs w:val="28"/>
        </w:rPr>
        <w:t>Демография и трудовые ресурсы.</w:t>
      </w:r>
    </w:p>
    <w:tbl>
      <w:tblPr>
        <w:tblW w:w="5000" w:type="pct"/>
        <w:tblLook w:val="0000"/>
      </w:tblPr>
      <w:tblGrid>
        <w:gridCol w:w="800"/>
        <w:gridCol w:w="5358"/>
        <w:gridCol w:w="1139"/>
        <w:gridCol w:w="1139"/>
        <w:gridCol w:w="1135"/>
      </w:tblGrid>
      <w:tr w:rsidR="00165A6C" w:rsidRPr="006225F9" w:rsidTr="00165A6C">
        <w:trPr>
          <w:trHeight w:val="645"/>
          <w:tblHeader/>
        </w:trPr>
        <w:tc>
          <w:tcPr>
            <w:tcW w:w="41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№ п/п</w:t>
            </w:r>
          </w:p>
        </w:tc>
        <w:tc>
          <w:tcPr>
            <w:tcW w:w="2799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Показатель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2021 г.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2022 г.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2023 г.</w:t>
            </w:r>
          </w:p>
        </w:tc>
      </w:tr>
      <w:tr w:rsidR="00165A6C" w:rsidRPr="0001315A" w:rsidTr="00165A6C">
        <w:trPr>
          <w:trHeight w:val="344"/>
        </w:trPr>
        <w:tc>
          <w:tcPr>
            <w:tcW w:w="4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2.1.</w:t>
            </w:r>
          </w:p>
        </w:tc>
        <w:tc>
          <w:tcPr>
            <w:tcW w:w="2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Среднегодовая численность населения, тыс. человек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163,0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162,2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160,9</w:t>
            </w:r>
          </w:p>
        </w:tc>
      </w:tr>
      <w:tr w:rsidR="00165A6C" w:rsidRPr="0001315A" w:rsidTr="00165A6C">
        <w:trPr>
          <w:trHeight w:val="326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Коэффициент рождаемости на 1 000 человек населения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6,9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6,7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6,5</w:t>
            </w:r>
          </w:p>
        </w:tc>
      </w:tr>
      <w:tr w:rsidR="00165A6C" w:rsidRPr="0001315A" w:rsidTr="00165A6C">
        <w:trPr>
          <w:trHeight w:val="634"/>
        </w:trPr>
        <w:tc>
          <w:tcPr>
            <w:tcW w:w="418" w:type="pc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2.3.</w:t>
            </w:r>
          </w:p>
        </w:tc>
        <w:tc>
          <w:tcPr>
            <w:tcW w:w="279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Среднегодовая численность экономически активного населения, тыс. человек, в том числе: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90,8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92,5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91,7</w:t>
            </w:r>
          </w:p>
        </w:tc>
      </w:tr>
      <w:tr w:rsidR="00165A6C" w:rsidRPr="0001315A" w:rsidTr="00165A6C">
        <w:trPr>
          <w:trHeight w:val="581"/>
        </w:trPr>
        <w:tc>
          <w:tcPr>
            <w:tcW w:w="4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65A6C" w:rsidRPr="0001315A" w:rsidRDefault="00165A6C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численность работников крупных и средних предприятий и организаций округа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24,7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27,5</w:t>
            </w:r>
          </w:p>
        </w:tc>
        <w:tc>
          <w:tcPr>
            <w:tcW w:w="5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>
              <w:rPr>
                <w:spacing w:val="0"/>
                <w:w w:val="100"/>
                <w:sz w:val="24"/>
                <w:szCs w:val="24"/>
              </w:rPr>
              <w:t>27,3</w:t>
            </w:r>
          </w:p>
        </w:tc>
      </w:tr>
      <w:tr w:rsidR="00165A6C" w:rsidRPr="0001315A" w:rsidTr="00165A6C">
        <w:trPr>
          <w:trHeight w:val="657"/>
        </w:trPr>
        <w:tc>
          <w:tcPr>
            <w:tcW w:w="4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65A6C" w:rsidRPr="0001315A" w:rsidRDefault="00165A6C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численность работников малого и среднего предпринимательства округа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31,7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27,6</w:t>
            </w:r>
          </w:p>
        </w:tc>
        <w:tc>
          <w:tcPr>
            <w:tcW w:w="5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>
              <w:rPr>
                <w:spacing w:val="0"/>
                <w:w w:val="100"/>
                <w:sz w:val="24"/>
                <w:szCs w:val="24"/>
              </w:rPr>
              <w:t>28,1</w:t>
            </w:r>
          </w:p>
        </w:tc>
      </w:tr>
      <w:tr w:rsidR="00165A6C" w:rsidRPr="0001315A" w:rsidTr="00165A6C">
        <w:trPr>
          <w:trHeight w:val="313"/>
        </w:trPr>
        <w:tc>
          <w:tcPr>
            <w:tcW w:w="4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</w:tcPr>
          <w:p w:rsidR="00165A6C" w:rsidRPr="0001315A" w:rsidRDefault="00165A6C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7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численность работников бюджетных организаций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11,5</w:t>
            </w:r>
          </w:p>
        </w:tc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11,2</w:t>
            </w:r>
          </w:p>
        </w:tc>
        <w:tc>
          <w:tcPr>
            <w:tcW w:w="59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>
              <w:rPr>
                <w:spacing w:val="0"/>
                <w:w w:val="100"/>
                <w:sz w:val="24"/>
                <w:szCs w:val="24"/>
              </w:rPr>
              <w:t>11,4</w:t>
            </w:r>
          </w:p>
        </w:tc>
      </w:tr>
      <w:tr w:rsidR="00165A6C" w:rsidRPr="0001315A" w:rsidTr="00165A6C">
        <w:trPr>
          <w:trHeight w:val="330"/>
        </w:trPr>
        <w:tc>
          <w:tcPr>
            <w:tcW w:w="4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:rsidR="00165A6C" w:rsidRPr="0001315A" w:rsidRDefault="00165A6C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2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A6C" w:rsidRPr="000B61A2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безработные</w:t>
            </w:r>
          </w:p>
        </w:tc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0,9</w:t>
            </w:r>
          </w:p>
        </w:tc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0,6</w:t>
            </w:r>
          </w:p>
        </w:tc>
        <w:tc>
          <w:tcPr>
            <w:tcW w:w="59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0B61A2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0B61A2">
              <w:rPr>
                <w:spacing w:val="0"/>
                <w:w w:val="100"/>
                <w:sz w:val="24"/>
                <w:szCs w:val="24"/>
              </w:rPr>
              <w:t>0,5</w:t>
            </w:r>
          </w:p>
        </w:tc>
      </w:tr>
      <w:tr w:rsidR="00165A6C" w:rsidRPr="006225F9" w:rsidTr="00165A6C">
        <w:trPr>
          <w:trHeight w:val="330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5A6C" w:rsidRPr="006225F9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6225F9">
              <w:rPr>
                <w:spacing w:val="0"/>
                <w:w w:val="100"/>
                <w:sz w:val="24"/>
                <w:szCs w:val="24"/>
              </w:rPr>
              <w:t>2.4.</w:t>
            </w:r>
          </w:p>
        </w:tc>
        <w:tc>
          <w:tcPr>
            <w:tcW w:w="27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65A6C" w:rsidRPr="006225F9" w:rsidRDefault="00165A6C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6225F9">
              <w:rPr>
                <w:spacing w:val="0"/>
                <w:w w:val="100"/>
                <w:sz w:val="24"/>
                <w:szCs w:val="24"/>
              </w:rPr>
              <w:t>Уровень безработицы, %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6225F9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6225F9">
              <w:rPr>
                <w:spacing w:val="0"/>
                <w:w w:val="100"/>
                <w:sz w:val="24"/>
                <w:szCs w:val="24"/>
              </w:rPr>
              <w:t>1,0</w:t>
            </w:r>
            <w:r>
              <w:rPr>
                <w:spacing w:val="0"/>
                <w:w w:val="100"/>
                <w:sz w:val="24"/>
                <w:szCs w:val="24"/>
              </w:rPr>
              <w:t>4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A6C" w:rsidRPr="006225F9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6225F9">
              <w:rPr>
                <w:spacing w:val="0"/>
                <w:w w:val="100"/>
                <w:sz w:val="24"/>
                <w:szCs w:val="24"/>
              </w:rPr>
              <w:t>0,65</w:t>
            </w: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A6C" w:rsidRPr="006225F9" w:rsidRDefault="00165A6C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>
              <w:rPr>
                <w:spacing w:val="0"/>
                <w:w w:val="100"/>
                <w:sz w:val="24"/>
                <w:szCs w:val="24"/>
              </w:rPr>
              <w:t>0,5</w:t>
            </w:r>
          </w:p>
        </w:tc>
      </w:tr>
    </w:tbl>
    <w:p w:rsidR="003C1947" w:rsidRPr="0001315A" w:rsidRDefault="003C1947" w:rsidP="007A21AE">
      <w:pPr>
        <w:keepNext/>
        <w:widowControl w:val="0"/>
        <w:jc w:val="both"/>
        <w:rPr>
          <w:color w:val="FF0000"/>
          <w:spacing w:val="0"/>
          <w:w w:val="100"/>
          <w:highlight w:val="yellow"/>
        </w:rPr>
      </w:pPr>
    </w:p>
    <w:p w:rsidR="009E1C73" w:rsidRPr="000B61A2" w:rsidRDefault="009E1C73" w:rsidP="007A21AE">
      <w:pPr>
        <w:keepNext/>
        <w:widowControl w:val="0"/>
        <w:jc w:val="center"/>
        <w:rPr>
          <w:spacing w:val="0"/>
          <w:w w:val="100"/>
          <w:sz w:val="36"/>
          <w:vertAlign w:val="superscript"/>
        </w:rPr>
      </w:pPr>
      <w:r w:rsidRPr="000B61A2">
        <w:rPr>
          <w:spacing w:val="0"/>
          <w:w w:val="100"/>
        </w:rPr>
        <w:t xml:space="preserve">Численность населения по сельским населенным пунктам Златоустовского городского округа по итогам </w:t>
      </w:r>
      <w:r w:rsidR="00C1416D" w:rsidRPr="000B61A2">
        <w:rPr>
          <w:spacing w:val="0"/>
          <w:w w:val="100"/>
        </w:rPr>
        <w:t>Всероссийской переписи на основе данных, предоставленных Росстатом (по состоянию на 01.10.2021 года)</w:t>
      </w:r>
      <w:r w:rsidR="00831471" w:rsidRPr="000B61A2">
        <w:rPr>
          <w:spacing w:val="0"/>
          <w:w w:val="100"/>
        </w:rPr>
        <w:t>.</w:t>
      </w:r>
    </w:p>
    <w:p w:rsidR="009E1C73" w:rsidRPr="000B61A2" w:rsidRDefault="009E1C73" w:rsidP="007A21AE">
      <w:pPr>
        <w:keepNext/>
        <w:widowControl w:val="0"/>
        <w:jc w:val="center"/>
        <w:rPr>
          <w:spacing w:val="0"/>
          <w:w w:val="100"/>
          <w:sz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9"/>
        <w:gridCol w:w="3956"/>
        <w:gridCol w:w="4596"/>
      </w:tblGrid>
      <w:tr w:rsidR="009E1C73" w:rsidRPr="000B61A2" w:rsidTr="001D20C5">
        <w:tc>
          <w:tcPr>
            <w:tcW w:w="1056" w:type="dxa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п/п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Название населенного пункта</w:t>
            </w:r>
          </w:p>
        </w:tc>
        <w:tc>
          <w:tcPr>
            <w:tcW w:w="4835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Численность постоянного населения, чел.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1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Центральный</w:t>
            </w:r>
          </w:p>
        </w:tc>
        <w:tc>
          <w:tcPr>
            <w:tcW w:w="4835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7</w:t>
            </w:r>
            <w:r w:rsidR="00C1416D" w:rsidRPr="000B61A2">
              <w:rPr>
                <w:spacing w:val="0"/>
                <w:w w:val="100"/>
                <w:sz w:val="24"/>
              </w:rPr>
              <w:t>03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2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Куваши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308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3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Веселовка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275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4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Тундуш</w:t>
            </w:r>
          </w:p>
        </w:tc>
        <w:tc>
          <w:tcPr>
            <w:tcW w:w="4835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2</w:t>
            </w:r>
            <w:r w:rsidR="00C1416D" w:rsidRPr="000B61A2">
              <w:rPr>
                <w:spacing w:val="0"/>
                <w:w w:val="100"/>
                <w:sz w:val="24"/>
              </w:rPr>
              <w:t>80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5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Тайнак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161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6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Южный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92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7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Салган</w:t>
            </w:r>
          </w:p>
        </w:tc>
        <w:tc>
          <w:tcPr>
            <w:tcW w:w="4835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3</w:t>
            </w:r>
            <w:r w:rsidR="00C1416D" w:rsidRPr="000B61A2">
              <w:rPr>
                <w:spacing w:val="0"/>
                <w:w w:val="100"/>
                <w:sz w:val="24"/>
              </w:rPr>
              <w:t>2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8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Таганай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4</w:t>
            </w:r>
          </w:p>
        </w:tc>
      </w:tr>
      <w:tr w:rsidR="009E1C73" w:rsidRPr="000B61A2" w:rsidTr="001D20C5">
        <w:tc>
          <w:tcPr>
            <w:tcW w:w="1056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9</w:t>
            </w:r>
          </w:p>
        </w:tc>
        <w:tc>
          <w:tcPr>
            <w:tcW w:w="4140" w:type="dxa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п. Плотинка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10</w:t>
            </w:r>
          </w:p>
        </w:tc>
      </w:tr>
      <w:tr w:rsidR="009E1C73" w:rsidRPr="000B61A2" w:rsidTr="001D20C5">
        <w:tc>
          <w:tcPr>
            <w:tcW w:w="5196" w:type="dxa"/>
            <w:gridSpan w:val="2"/>
            <w:vAlign w:val="center"/>
          </w:tcPr>
          <w:p w:rsidR="009E1C73" w:rsidRPr="000B61A2" w:rsidRDefault="009E1C73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Всего</w:t>
            </w:r>
          </w:p>
        </w:tc>
        <w:tc>
          <w:tcPr>
            <w:tcW w:w="4835" w:type="dxa"/>
            <w:vAlign w:val="center"/>
          </w:tcPr>
          <w:p w:rsidR="009E1C73" w:rsidRPr="000B61A2" w:rsidRDefault="00C1416D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0B61A2">
              <w:rPr>
                <w:spacing w:val="0"/>
                <w:w w:val="100"/>
                <w:sz w:val="24"/>
              </w:rPr>
              <w:t>1 865</w:t>
            </w:r>
          </w:p>
        </w:tc>
      </w:tr>
    </w:tbl>
    <w:p w:rsidR="00D96FDC" w:rsidRPr="0001315A" w:rsidRDefault="00D96FDC" w:rsidP="007A21AE">
      <w:pPr>
        <w:pStyle w:val="a7"/>
        <w:keepNext/>
        <w:widowControl w:val="0"/>
        <w:rPr>
          <w:color w:val="FF0000"/>
          <w:sz w:val="28"/>
          <w:szCs w:val="28"/>
        </w:rPr>
      </w:pPr>
    </w:p>
    <w:p w:rsidR="00B27265" w:rsidRPr="000B61A2" w:rsidRDefault="00B27265" w:rsidP="007A21AE">
      <w:pPr>
        <w:pStyle w:val="a7"/>
        <w:keepNext/>
        <w:widowControl w:val="0"/>
        <w:ind w:firstLine="709"/>
        <w:rPr>
          <w:sz w:val="28"/>
          <w:szCs w:val="28"/>
        </w:rPr>
      </w:pPr>
      <w:r w:rsidRPr="000B61A2">
        <w:rPr>
          <w:sz w:val="28"/>
          <w:szCs w:val="28"/>
        </w:rPr>
        <w:t>Возрастная структура населения Златоустовского городского округа на 01.01.20</w:t>
      </w:r>
      <w:r w:rsidR="008D51D3" w:rsidRPr="000B61A2">
        <w:rPr>
          <w:sz w:val="28"/>
          <w:szCs w:val="28"/>
        </w:rPr>
        <w:t>2</w:t>
      </w:r>
      <w:r w:rsidR="000B61A2" w:rsidRPr="000B61A2">
        <w:rPr>
          <w:sz w:val="28"/>
          <w:szCs w:val="28"/>
        </w:rPr>
        <w:t>3</w:t>
      </w:r>
      <w:r w:rsidRPr="000B61A2">
        <w:rPr>
          <w:sz w:val="28"/>
          <w:szCs w:val="28"/>
        </w:rPr>
        <w:t xml:space="preserve"> года состоит из населения:</w:t>
      </w:r>
    </w:p>
    <w:p w:rsidR="00B27265" w:rsidRPr="000B61A2" w:rsidRDefault="00B27265" w:rsidP="007A21AE">
      <w:pPr>
        <w:pStyle w:val="a7"/>
        <w:keepNext/>
        <w:widowControl w:val="0"/>
        <w:ind w:firstLine="709"/>
        <w:rPr>
          <w:sz w:val="28"/>
          <w:szCs w:val="28"/>
        </w:rPr>
      </w:pPr>
      <w:r w:rsidRPr="000B61A2">
        <w:rPr>
          <w:sz w:val="28"/>
          <w:szCs w:val="28"/>
        </w:rPr>
        <w:t>– моложе трудоспособного возраста –</w:t>
      </w:r>
      <w:r w:rsidR="009E758E" w:rsidRPr="000B61A2">
        <w:rPr>
          <w:sz w:val="28"/>
          <w:szCs w:val="28"/>
        </w:rPr>
        <w:t>17,</w:t>
      </w:r>
      <w:r w:rsidR="000B61A2" w:rsidRPr="000B61A2">
        <w:rPr>
          <w:sz w:val="28"/>
          <w:szCs w:val="28"/>
        </w:rPr>
        <w:t>4</w:t>
      </w:r>
      <w:r w:rsidRPr="000B61A2">
        <w:rPr>
          <w:sz w:val="28"/>
          <w:szCs w:val="28"/>
        </w:rPr>
        <w:t xml:space="preserve"> %;</w:t>
      </w:r>
    </w:p>
    <w:p w:rsidR="00B27265" w:rsidRPr="000B61A2" w:rsidRDefault="00B27265" w:rsidP="007A21AE">
      <w:pPr>
        <w:pStyle w:val="a7"/>
        <w:keepNext/>
        <w:widowControl w:val="0"/>
        <w:ind w:firstLine="709"/>
        <w:rPr>
          <w:sz w:val="28"/>
          <w:szCs w:val="28"/>
        </w:rPr>
      </w:pPr>
      <w:r w:rsidRPr="000B61A2">
        <w:rPr>
          <w:sz w:val="28"/>
          <w:szCs w:val="28"/>
        </w:rPr>
        <w:t>– трудоспособного возраста –</w:t>
      </w:r>
      <w:r w:rsidR="009E758E" w:rsidRPr="000B61A2">
        <w:rPr>
          <w:sz w:val="28"/>
          <w:szCs w:val="28"/>
        </w:rPr>
        <w:t>55,4</w:t>
      </w:r>
      <w:r w:rsidRPr="000B61A2">
        <w:rPr>
          <w:sz w:val="28"/>
          <w:szCs w:val="28"/>
        </w:rPr>
        <w:t xml:space="preserve"> %;</w:t>
      </w:r>
    </w:p>
    <w:p w:rsidR="00A9143F" w:rsidRDefault="00B27265" w:rsidP="007A21AE">
      <w:pPr>
        <w:pStyle w:val="a7"/>
        <w:keepNext/>
        <w:widowControl w:val="0"/>
        <w:ind w:firstLine="709"/>
        <w:rPr>
          <w:sz w:val="28"/>
          <w:szCs w:val="28"/>
        </w:rPr>
      </w:pPr>
      <w:r w:rsidRPr="000B61A2">
        <w:rPr>
          <w:sz w:val="28"/>
          <w:szCs w:val="28"/>
        </w:rPr>
        <w:t>– старше трудоспособного возраста –</w:t>
      </w:r>
      <w:r w:rsidR="009E758E" w:rsidRPr="000B61A2">
        <w:rPr>
          <w:sz w:val="28"/>
          <w:szCs w:val="28"/>
        </w:rPr>
        <w:t>27,</w:t>
      </w:r>
      <w:r w:rsidR="000B61A2" w:rsidRPr="000B61A2">
        <w:rPr>
          <w:sz w:val="28"/>
          <w:szCs w:val="28"/>
        </w:rPr>
        <w:t>2</w:t>
      </w:r>
      <w:r w:rsidRPr="000B61A2">
        <w:rPr>
          <w:sz w:val="28"/>
          <w:szCs w:val="28"/>
        </w:rPr>
        <w:t xml:space="preserve"> %.</w:t>
      </w:r>
    </w:p>
    <w:p w:rsidR="00A9143F" w:rsidRPr="00A9143F" w:rsidRDefault="00A9143F" w:rsidP="007A21AE">
      <w:pPr>
        <w:pStyle w:val="a7"/>
        <w:keepNext/>
        <w:widowControl w:val="0"/>
        <w:rPr>
          <w:sz w:val="28"/>
          <w:szCs w:val="28"/>
          <w:vertAlign w:val="superscript"/>
        </w:rPr>
      </w:pPr>
    </w:p>
    <w:p w:rsidR="00E9205B" w:rsidRPr="00EC2D0F" w:rsidRDefault="00B27265" w:rsidP="007A21AE">
      <w:pPr>
        <w:keepNext/>
        <w:widowControl w:val="0"/>
        <w:numPr>
          <w:ilvl w:val="0"/>
          <w:numId w:val="1"/>
        </w:numPr>
        <w:spacing w:after="240"/>
        <w:ind w:left="0" w:firstLine="709"/>
        <w:rPr>
          <w:b/>
          <w:w w:val="100"/>
          <w:sz w:val="24"/>
        </w:rPr>
      </w:pPr>
      <w:r w:rsidRPr="00EC2D0F">
        <w:rPr>
          <w:b/>
          <w:w w:val="100"/>
        </w:rPr>
        <w:t>Уровень жизни населения.</w:t>
      </w:r>
    </w:p>
    <w:tbl>
      <w:tblPr>
        <w:tblW w:w="498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4"/>
        <w:gridCol w:w="5695"/>
        <w:gridCol w:w="1056"/>
        <w:gridCol w:w="1056"/>
        <w:gridCol w:w="1056"/>
      </w:tblGrid>
      <w:tr w:rsidR="00EC2D0F" w:rsidRPr="00EC2D0F" w:rsidTr="00165A6C">
        <w:trPr>
          <w:tblHeader/>
        </w:trPr>
        <w:tc>
          <w:tcPr>
            <w:tcW w:w="358" w:type="pct"/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№ п/п</w:t>
            </w:r>
          </w:p>
        </w:tc>
        <w:tc>
          <w:tcPr>
            <w:tcW w:w="2990" w:type="pct"/>
            <w:tcBorders>
              <w:bottom w:val="single" w:sz="4" w:space="0" w:color="auto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Показатель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2021 г.</w:t>
            </w:r>
          </w:p>
        </w:tc>
        <w:tc>
          <w:tcPr>
            <w:tcW w:w="554" w:type="pct"/>
            <w:tcBorders>
              <w:bottom w:val="single" w:sz="4" w:space="0" w:color="auto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2022 г.</w:t>
            </w:r>
          </w:p>
        </w:tc>
        <w:tc>
          <w:tcPr>
            <w:tcW w:w="544" w:type="pct"/>
            <w:tcBorders>
              <w:bottom w:val="single" w:sz="4" w:space="0" w:color="auto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2023 г.</w:t>
            </w:r>
            <w:r>
              <w:rPr>
                <w:spacing w:val="0"/>
                <w:w w:val="100"/>
                <w:sz w:val="24"/>
              </w:rPr>
              <w:t>*</w:t>
            </w:r>
          </w:p>
        </w:tc>
      </w:tr>
      <w:tr w:rsidR="00EC2D0F" w:rsidRPr="00EC2D0F" w:rsidTr="00EC2D0F">
        <w:trPr>
          <w:trHeight w:val="681"/>
        </w:trPr>
        <w:tc>
          <w:tcPr>
            <w:tcW w:w="358" w:type="pct"/>
            <w:vMerge w:val="restart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3.1.</w:t>
            </w:r>
          </w:p>
        </w:tc>
        <w:tc>
          <w:tcPr>
            <w:tcW w:w="2990" w:type="pct"/>
            <w:tcBorders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Среднемесячная заработная плата (по крупным и средним предприятиям), рублей</w:t>
            </w:r>
          </w:p>
        </w:tc>
        <w:tc>
          <w:tcPr>
            <w:tcW w:w="554" w:type="pct"/>
            <w:tcBorders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37 065,2</w:t>
            </w:r>
          </w:p>
        </w:tc>
        <w:tc>
          <w:tcPr>
            <w:tcW w:w="554" w:type="pct"/>
            <w:tcBorders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41 969,7</w:t>
            </w:r>
          </w:p>
        </w:tc>
        <w:tc>
          <w:tcPr>
            <w:tcW w:w="544" w:type="pct"/>
            <w:tcBorders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45 644,6</w:t>
            </w:r>
          </w:p>
        </w:tc>
      </w:tr>
      <w:tr w:rsidR="00EC2D0F" w:rsidRPr="0001315A" w:rsidTr="00EC2D0F">
        <w:trPr>
          <w:trHeight w:val="210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в том числе по основным видам экономической деятельности: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01315A" w:rsidRDefault="00EC2D0F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01315A" w:rsidRDefault="00EC2D0F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01315A" w:rsidRDefault="00EC2D0F" w:rsidP="007A21AE">
            <w:pPr>
              <w:keepNext/>
              <w:widowControl w:val="0"/>
              <w:jc w:val="center"/>
              <w:rPr>
                <w:color w:val="FF0000"/>
                <w:spacing w:val="0"/>
                <w:w w:val="100"/>
                <w:sz w:val="24"/>
              </w:rPr>
            </w:pPr>
          </w:p>
        </w:tc>
      </w:tr>
      <w:tr w:rsidR="00EC2D0F" w:rsidRPr="0001315A" w:rsidTr="00EC2D0F">
        <w:trPr>
          <w:trHeight w:val="322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– обрабатывающие производства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34 066,3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41 343,7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45 443,6</w:t>
            </w:r>
          </w:p>
        </w:tc>
      </w:tr>
      <w:tr w:rsidR="00EC2D0F" w:rsidRPr="0001315A" w:rsidTr="00EC2D0F">
        <w:trPr>
          <w:trHeight w:val="270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– обеспечение электрической энергией, газом и паром; кондиционирование воздуха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35 715,2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41 045,1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45 921,8</w:t>
            </w:r>
          </w:p>
        </w:tc>
      </w:tr>
      <w:tr w:rsidR="00EC2D0F" w:rsidRPr="0001315A" w:rsidTr="00EC2D0F">
        <w:trPr>
          <w:trHeight w:val="243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 xml:space="preserve">– водоснабжение, водоотведение, организация сбора и утилизации отходов, деятельность по ликвидации </w:t>
            </w:r>
            <w:r w:rsidRPr="00EC2D0F">
              <w:rPr>
                <w:spacing w:val="0"/>
                <w:w w:val="100"/>
                <w:sz w:val="24"/>
              </w:rPr>
              <w:lastRenderedPageBreak/>
              <w:t>загрязнений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lastRenderedPageBreak/>
              <w:t>23 636,0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26 999,0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EC2D0F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EC2D0F">
              <w:rPr>
                <w:spacing w:val="0"/>
                <w:w w:val="100"/>
                <w:sz w:val="24"/>
              </w:rPr>
              <w:t>30 595,9</w:t>
            </w:r>
          </w:p>
        </w:tc>
      </w:tr>
      <w:tr w:rsidR="00EC2D0F" w:rsidRPr="0001315A" w:rsidTr="00EC2D0F">
        <w:trPr>
          <w:trHeight w:val="345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 торговля оптовая и розничная; ремонт автотранспортных средств и мотоциклов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36 353,4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40 691,7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46 444,7</w:t>
            </w:r>
          </w:p>
        </w:tc>
      </w:tr>
      <w:tr w:rsidR="00EC2D0F" w:rsidRPr="0001315A" w:rsidTr="00EC2D0F">
        <w:trPr>
          <w:trHeight w:val="345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 транспортировка и хранение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43 991,7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48 024,5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53 481,9</w:t>
            </w:r>
          </w:p>
        </w:tc>
      </w:tr>
      <w:tr w:rsidR="00EC2D0F" w:rsidRPr="0001315A" w:rsidTr="00EC2D0F">
        <w:trPr>
          <w:trHeight w:val="309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–деятельность финансовая и страховая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45 305,9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49 290,3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52 024,2</w:t>
            </w:r>
          </w:p>
        </w:tc>
      </w:tr>
      <w:tr w:rsidR="00EC2D0F" w:rsidRPr="0001315A" w:rsidTr="00EC2D0F">
        <w:trPr>
          <w:trHeight w:val="240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 государственное управление и обеспечение военной безопасности; социальное обеспечение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46 599,8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50 303,8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51 233,7</w:t>
            </w:r>
          </w:p>
        </w:tc>
      </w:tr>
      <w:tr w:rsidR="00EC2D0F" w:rsidRPr="0001315A" w:rsidTr="00EC2D0F">
        <w:trPr>
          <w:trHeight w:val="346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 образование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31 568,3</w:t>
            </w:r>
          </w:p>
        </w:tc>
        <w:tc>
          <w:tcPr>
            <w:tcW w:w="554" w:type="pct"/>
            <w:tcBorders>
              <w:top w:val="nil"/>
              <w:bottom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35 245,2</w:t>
            </w:r>
          </w:p>
        </w:tc>
        <w:tc>
          <w:tcPr>
            <w:tcW w:w="544" w:type="pct"/>
            <w:tcBorders>
              <w:top w:val="nil"/>
              <w:bottom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37 706,7</w:t>
            </w:r>
          </w:p>
        </w:tc>
      </w:tr>
      <w:tr w:rsidR="00EC2D0F" w:rsidRPr="0001315A" w:rsidTr="00EC2D0F">
        <w:trPr>
          <w:trHeight w:val="342"/>
        </w:trPr>
        <w:tc>
          <w:tcPr>
            <w:tcW w:w="358" w:type="pct"/>
            <w:vMerge/>
            <w:vAlign w:val="center"/>
          </w:tcPr>
          <w:p w:rsidR="00EC2D0F" w:rsidRPr="0001315A" w:rsidRDefault="00EC2D0F" w:rsidP="007A21AE">
            <w:pPr>
              <w:keepNext/>
              <w:widowControl w:val="0"/>
              <w:rPr>
                <w:color w:val="FF0000"/>
                <w:spacing w:val="0"/>
                <w:w w:val="100"/>
                <w:sz w:val="24"/>
              </w:rPr>
            </w:pPr>
          </w:p>
        </w:tc>
        <w:tc>
          <w:tcPr>
            <w:tcW w:w="2990" w:type="pct"/>
            <w:tcBorders>
              <w:top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– здравоохранение</w:t>
            </w:r>
          </w:p>
        </w:tc>
        <w:tc>
          <w:tcPr>
            <w:tcW w:w="554" w:type="pct"/>
            <w:tcBorders>
              <w:top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38 682,5</w:t>
            </w:r>
          </w:p>
        </w:tc>
        <w:tc>
          <w:tcPr>
            <w:tcW w:w="554" w:type="pct"/>
            <w:tcBorders>
              <w:top w:val="nil"/>
            </w:tcBorders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43 369,2</w:t>
            </w:r>
          </w:p>
        </w:tc>
        <w:tc>
          <w:tcPr>
            <w:tcW w:w="544" w:type="pct"/>
            <w:tcBorders>
              <w:top w:val="nil"/>
            </w:tcBorders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43 513,7</w:t>
            </w:r>
          </w:p>
        </w:tc>
      </w:tr>
      <w:tr w:rsidR="00EC2D0F" w:rsidRPr="006225F9" w:rsidTr="00EC2D0F">
        <w:tc>
          <w:tcPr>
            <w:tcW w:w="358" w:type="pct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3.2.</w:t>
            </w:r>
          </w:p>
        </w:tc>
        <w:tc>
          <w:tcPr>
            <w:tcW w:w="2990" w:type="pct"/>
            <w:vAlign w:val="center"/>
          </w:tcPr>
          <w:p w:rsidR="00EC2D0F" w:rsidRPr="006225F9" w:rsidRDefault="00EC2D0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 xml:space="preserve">Среднемесячная заработная плата (в процентах к </w:t>
            </w:r>
            <w:proofErr w:type="spellStart"/>
            <w:r w:rsidRPr="006225F9">
              <w:rPr>
                <w:spacing w:val="0"/>
                <w:w w:val="100"/>
                <w:sz w:val="24"/>
              </w:rPr>
              <w:t>среднеобластному</w:t>
            </w:r>
            <w:proofErr w:type="spellEnd"/>
            <w:r w:rsidRPr="006225F9">
              <w:rPr>
                <w:spacing w:val="0"/>
                <w:w w:val="100"/>
                <w:sz w:val="24"/>
              </w:rPr>
              <w:t xml:space="preserve"> уровню)</w:t>
            </w:r>
          </w:p>
        </w:tc>
        <w:tc>
          <w:tcPr>
            <w:tcW w:w="554" w:type="pct"/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78,3</w:t>
            </w:r>
          </w:p>
        </w:tc>
        <w:tc>
          <w:tcPr>
            <w:tcW w:w="554" w:type="pct"/>
            <w:vAlign w:val="center"/>
          </w:tcPr>
          <w:p w:rsidR="00EC2D0F" w:rsidRPr="006225F9" w:rsidRDefault="00EC2D0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77,6</w:t>
            </w:r>
          </w:p>
        </w:tc>
        <w:tc>
          <w:tcPr>
            <w:tcW w:w="544" w:type="pct"/>
            <w:vAlign w:val="center"/>
          </w:tcPr>
          <w:p w:rsidR="00EC2D0F" w:rsidRPr="006225F9" w:rsidRDefault="006225F9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6225F9">
              <w:rPr>
                <w:spacing w:val="0"/>
                <w:w w:val="100"/>
                <w:sz w:val="24"/>
              </w:rPr>
              <w:t>75,3</w:t>
            </w:r>
          </w:p>
        </w:tc>
      </w:tr>
      <w:tr w:rsidR="00EC2D0F" w:rsidRPr="0001315A" w:rsidTr="00EC2D0F">
        <w:trPr>
          <w:trHeight w:val="143"/>
        </w:trPr>
        <w:tc>
          <w:tcPr>
            <w:tcW w:w="358" w:type="pct"/>
          </w:tcPr>
          <w:p w:rsidR="00EC2D0F" w:rsidRPr="0019427E" w:rsidRDefault="00EC2D0F" w:rsidP="007A21AE">
            <w:pPr>
              <w:keepNext/>
              <w:widowControl w:val="0"/>
              <w:rPr>
                <w:color w:val="000000" w:themeColor="text1"/>
                <w:spacing w:val="0"/>
                <w:w w:val="100"/>
                <w:sz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4"/>
              </w:rPr>
              <w:t>3.3.</w:t>
            </w:r>
          </w:p>
        </w:tc>
        <w:tc>
          <w:tcPr>
            <w:tcW w:w="2990" w:type="pct"/>
            <w:vAlign w:val="center"/>
          </w:tcPr>
          <w:p w:rsidR="00EC2D0F" w:rsidRPr="0019427E" w:rsidRDefault="00EC2D0F" w:rsidP="007A21AE">
            <w:pPr>
              <w:keepNext/>
              <w:widowControl w:val="0"/>
              <w:rPr>
                <w:color w:val="000000" w:themeColor="text1"/>
                <w:spacing w:val="0"/>
                <w:w w:val="100"/>
                <w:sz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4"/>
              </w:rPr>
              <w:t>Общая площадь жилых помещений, приходящаяся в среднем на одного жителя (кв. м на конец года)</w:t>
            </w:r>
          </w:p>
        </w:tc>
        <w:tc>
          <w:tcPr>
            <w:tcW w:w="554" w:type="pct"/>
            <w:vAlign w:val="center"/>
          </w:tcPr>
          <w:p w:rsidR="00EC2D0F" w:rsidRPr="0019427E" w:rsidRDefault="00EC2D0F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4"/>
              </w:rPr>
              <w:t>27,8</w:t>
            </w:r>
          </w:p>
        </w:tc>
        <w:tc>
          <w:tcPr>
            <w:tcW w:w="554" w:type="pct"/>
            <w:vAlign w:val="center"/>
          </w:tcPr>
          <w:p w:rsidR="00EC2D0F" w:rsidRPr="0019427E" w:rsidRDefault="0019427E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28,1</w:t>
            </w:r>
          </w:p>
        </w:tc>
        <w:tc>
          <w:tcPr>
            <w:tcW w:w="544" w:type="pct"/>
            <w:vAlign w:val="center"/>
          </w:tcPr>
          <w:p w:rsidR="00EC2D0F" w:rsidRPr="0019427E" w:rsidRDefault="0019427E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4"/>
              </w:rPr>
              <w:t>-</w:t>
            </w:r>
          </w:p>
        </w:tc>
      </w:tr>
    </w:tbl>
    <w:p w:rsidR="001C5F82" w:rsidRPr="00EC2D0F" w:rsidRDefault="00EC2D0F" w:rsidP="007A21AE">
      <w:pPr>
        <w:pStyle w:val="ac"/>
        <w:keepNext/>
        <w:tabs>
          <w:tab w:val="left" w:pos="709"/>
        </w:tabs>
        <w:spacing w:line="264" w:lineRule="auto"/>
        <w:jc w:val="both"/>
        <w:rPr>
          <w:color w:val="FF0000"/>
          <w:sz w:val="24"/>
        </w:rPr>
      </w:pPr>
      <w:r>
        <w:rPr>
          <w:sz w:val="24"/>
        </w:rPr>
        <w:t>*</w:t>
      </w:r>
      <w:r w:rsidRPr="00EC2D0F">
        <w:rPr>
          <w:sz w:val="24"/>
        </w:rPr>
        <w:t>Январь-сентябрь 2023 г.</w:t>
      </w:r>
    </w:p>
    <w:p w:rsidR="00A9143F" w:rsidRPr="00165A6C" w:rsidRDefault="00A9143F" w:rsidP="007A21AE">
      <w:pPr>
        <w:keepNext/>
        <w:tabs>
          <w:tab w:val="left" w:pos="900"/>
        </w:tabs>
        <w:spacing w:line="264" w:lineRule="auto"/>
        <w:ind w:firstLine="644"/>
        <w:jc w:val="center"/>
        <w:rPr>
          <w:color w:val="FF0000"/>
          <w:spacing w:val="0"/>
          <w:w w:val="100"/>
        </w:rPr>
      </w:pPr>
    </w:p>
    <w:p w:rsidR="001D20C5" w:rsidRPr="0019427E" w:rsidRDefault="00AE50E8" w:rsidP="007A21AE">
      <w:pPr>
        <w:keepNext/>
        <w:tabs>
          <w:tab w:val="left" w:pos="900"/>
        </w:tabs>
        <w:spacing w:line="264" w:lineRule="auto"/>
        <w:ind w:firstLine="644"/>
        <w:jc w:val="center"/>
        <w:rPr>
          <w:color w:val="000000" w:themeColor="text1"/>
          <w:spacing w:val="0"/>
          <w:w w:val="100"/>
        </w:rPr>
      </w:pPr>
      <w:r w:rsidRPr="0019427E">
        <w:rPr>
          <w:color w:val="000000" w:themeColor="text1"/>
          <w:spacing w:val="0"/>
          <w:w w:val="100"/>
        </w:rPr>
        <w:t xml:space="preserve">Оборудование жилищного фонда видами благоустройства </w:t>
      </w:r>
    </w:p>
    <w:p w:rsidR="00AE50E8" w:rsidRPr="0019427E" w:rsidRDefault="00AE50E8" w:rsidP="007A21AE">
      <w:pPr>
        <w:keepNext/>
        <w:tabs>
          <w:tab w:val="left" w:pos="900"/>
        </w:tabs>
        <w:spacing w:line="264" w:lineRule="auto"/>
        <w:ind w:firstLine="644"/>
        <w:jc w:val="center"/>
        <w:rPr>
          <w:color w:val="000000" w:themeColor="text1"/>
          <w:spacing w:val="0"/>
          <w:w w:val="100"/>
        </w:rPr>
      </w:pPr>
      <w:proofErr w:type="gramStart"/>
      <w:r w:rsidRPr="0019427E">
        <w:rPr>
          <w:color w:val="000000" w:themeColor="text1"/>
          <w:spacing w:val="0"/>
          <w:w w:val="100"/>
        </w:rPr>
        <w:t>на конец</w:t>
      </w:r>
      <w:proofErr w:type="gramEnd"/>
      <w:r w:rsidRPr="0019427E">
        <w:rPr>
          <w:color w:val="000000" w:themeColor="text1"/>
          <w:spacing w:val="0"/>
          <w:w w:val="100"/>
        </w:rPr>
        <w:t xml:space="preserve"> 20</w:t>
      </w:r>
      <w:r w:rsidR="00451377" w:rsidRPr="0019427E">
        <w:rPr>
          <w:color w:val="000000" w:themeColor="text1"/>
          <w:spacing w:val="0"/>
          <w:w w:val="100"/>
        </w:rPr>
        <w:t>2</w:t>
      </w:r>
      <w:r w:rsidR="0019427E" w:rsidRPr="0019427E">
        <w:rPr>
          <w:color w:val="000000" w:themeColor="text1"/>
          <w:spacing w:val="0"/>
          <w:w w:val="100"/>
        </w:rPr>
        <w:t>2</w:t>
      </w:r>
      <w:r w:rsidRPr="0019427E">
        <w:rPr>
          <w:color w:val="000000" w:themeColor="text1"/>
          <w:spacing w:val="0"/>
          <w:w w:val="100"/>
        </w:rPr>
        <w:t xml:space="preserve"> года</w:t>
      </w:r>
    </w:p>
    <w:p w:rsidR="00AE50E8" w:rsidRPr="0019427E" w:rsidRDefault="00AE50E8" w:rsidP="007A21AE">
      <w:pPr>
        <w:keepNext/>
        <w:tabs>
          <w:tab w:val="left" w:pos="900"/>
        </w:tabs>
        <w:spacing w:line="264" w:lineRule="auto"/>
        <w:ind w:firstLine="644"/>
        <w:jc w:val="right"/>
        <w:rPr>
          <w:color w:val="000000" w:themeColor="text1"/>
          <w:spacing w:val="0"/>
          <w:w w:val="100"/>
        </w:rPr>
      </w:pPr>
      <w:r w:rsidRPr="0019427E">
        <w:rPr>
          <w:color w:val="000000" w:themeColor="text1"/>
          <w:spacing w:val="0"/>
          <w:w w:val="100"/>
        </w:rPr>
        <w:t>тысяч квадратных метров</w:t>
      </w:r>
    </w:p>
    <w:tbl>
      <w:tblPr>
        <w:tblStyle w:val="afa"/>
        <w:tblW w:w="5018" w:type="pct"/>
        <w:tblLayout w:type="fixed"/>
        <w:tblLook w:val="04A0"/>
      </w:tblPr>
      <w:tblGrid>
        <w:gridCol w:w="1653"/>
        <w:gridCol w:w="1062"/>
        <w:gridCol w:w="1133"/>
        <w:gridCol w:w="932"/>
        <w:gridCol w:w="1151"/>
        <w:gridCol w:w="1009"/>
        <w:gridCol w:w="1126"/>
        <w:gridCol w:w="1539"/>
      </w:tblGrid>
      <w:tr w:rsidR="00AE50E8" w:rsidRPr="0019427E" w:rsidTr="00E9205B">
        <w:tc>
          <w:tcPr>
            <w:tcW w:w="861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both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ab/>
            </w:r>
          </w:p>
        </w:tc>
        <w:tc>
          <w:tcPr>
            <w:tcW w:w="553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водопро-водом</w:t>
            </w:r>
            <w:proofErr w:type="spellEnd"/>
            <w:proofErr w:type="gramEnd"/>
          </w:p>
        </w:tc>
        <w:tc>
          <w:tcPr>
            <w:tcW w:w="590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водоотве-дением</w:t>
            </w:r>
            <w:proofErr w:type="spellEnd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 xml:space="preserve"> (</w:t>
            </w:r>
            <w:proofErr w:type="spell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канали</w:t>
            </w:r>
            <w:proofErr w:type="spellEnd"/>
            <w:proofErr w:type="gramEnd"/>
          </w:p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зацией</w:t>
            </w:r>
            <w:proofErr w:type="spellEnd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)</w:t>
            </w:r>
            <w:proofErr w:type="gramEnd"/>
          </w:p>
        </w:tc>
        <w:tc>
          <w:tcPr>
            <w:tcW w:w="485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отопле-нием</w:t>
            </w:r>
            <w:proofErr w:type="spellEnd"/>
            <w:proofErr w:type="gramEnd"/>
          </w:p>
        </w:tc>
        <w:tc>
          <w:tcPr>
            <w:tcW w:w="599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 xml:space="preserve">горячим </w:t>
            </w: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водоснаб-жением</w:t>
            </w:r>
            <w:proofErr w:type="spellEnd"/>
            <w:proofErr w:type="gramEnd"/>
          </w:p>
        </w:tc>
        <w:tc>
          <w:tcPr>
            <w:tcW w:w="525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ваннами (душем)</w:t>
            </w:r>
          </w:p>
        </w:tc>
        <w:tc>
          <w:tcPr>
            <w:tcW w:w="586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газом</w:t>
            </w:r>
          </w:p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(сетевым,</w:t>
            </w:r>
            <w:proofErr w:type="gramEnd"/>
          </w:p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proofErr w:type="gramStart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сжижен-ным</w:t>
            </w:r>
            <w:proofErr w:type="spellEnd"/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)</w:t>
            </w:r>
            <w:proofErr w:type="gramEnd"/>
          </w:p>
        </w:tc>
        <w:tc>
          <w:tcPr>
            <w:tcW w:w="802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proofErr w:type="spellStart"/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н</w:t>
            </w:r>
            <w:r w:rsidR="00AE50E8"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апольнымиэлектрическими</w:t>
            </w:r>
            <w:proofErr w:type="spellEnd"/>
            <w:r w:rsidR="00AE50E8"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 xml:space="preserve"> плитами</w:t>
            </w:r>
          </w:p>
        </w:tc>
      </w:tr>
      <w:tr w:rsidR="00AE50E8" w:rsidRPr="0001315A" w:rsidTr="00E9205B">
        <w:tc>
          <w:tcPr>
            <w:tcW w:w="861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Общая  площадь жилых помещений, оборудованная</w:t>
            </w:r>
          </w:p>
        </w:tc>
        <w:tc>
          <w:tcPr>
            <w:tcW w:w="553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3</w:t>
            </w:r>
            <w:r w:rsidR="00507984" w:rsidRP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 w:rsidRP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866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,0</w:t>
            </w:r>
          </w:p>
        </w:tc>
        <w:tc>
          <w:tcPr>
            <w:tcW w:w="590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3</w:t>
            </w:r>
            <w:r w:rsid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741,0</w:t>
            </w:r>
          </w:p>
        </w:tc>
        <w:tc>
          <w:tcPr>
            <w:tcW w:w="485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4</w:t>
            </w:r>
            <w:r w:rsid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144,5</w:t>
            </w:r>
          </w:p>
        </w:tc>
        <w:tc>
          <w:tcPr>
            <w:tcW w:w="599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2</w:t>
            </w:r>
            <w:r w:rsid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287,3</w:t>
            </w:r>
          </w:p>
        </w:tc>
        <w:tc>
          <w:tcPr>
            <w:tcW w:w="525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3</w:t>
            </w:r>
            <w:r w:rsid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196,5</w:t>
            </w:r>
          </w:p>
        </w:tc>
        <w:tc>
          <w:tcPr>
            <w:tcW w:w="586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3365,0</w:t>
            </w:r>
          </w:p>
        </w:tc>
        <w:tc>
          <w:tcPr>
            <w:tcW w:w="802" w:type="pct"/>
          </w:tcPr>
          <w:p w:rsidR="00AE50E8" w:rsidRPr="0019427E" w:rsidRDefault="0019427E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1</w:t>
            </w:r>
            <w:r w:rsidR="00507984">
              <w:rPr>
                <w:color w:val="000000" w:themeColor="text1"/>
                <w:spacing w:val="0"/>
                <w:w w:val="100"/>
                <w:sz w:val="22"/>
                <w:szCs w:val="24"/>
              </w:rPr>
              <w:t> </w:t>
            </w: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229,0</w:t>
            </w:r>
          </w:p>
        </w:tc>
      </w:tr>
      <w:tr w:rsidR="00AE50E8" w:rsidRPr="0001315A" w:rsidTr="00E9205B">
        <w:tc>
          <w:tcPr>
            <w:tcW w:w="861" w:type="pct"/>
          </w:tcPr>
          <w:p w:rsidR="00AE50E8" w:rsidRPr="0019427E" w:rsidRDefault="00AE50E8" w:rsidP="007A21AE">
            <w:pPr>
              <w:keepNext/>
              <w:tabs>
                <w:tab w:val="left" w:pos="900"/>
              </w:tabs>
              <w:spacing w:line="264" w:lineRule="auto"/>
              <w:jc w:val="both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Удельный вес общей площади жилых помещений, оборудованн</w:t>
            </w:r>
            <w:r w:rsidR="00D87323" w:rsidRPr="0019427E">
              <w:rPr>
                <w:color w:val="000000" w:themeColor="text1"/>
                <w:spacing w:val="0"/>
                <w:w w:val="100"/>
                <w:sz w:val="22"/>
                <w:szCs w:val="24"/>
              </w:rPr>
              <w:t>ой</w:t>
            </w:r>
          </w:p>
        </w:tc>
        <w:tc>
          <w:tcPr>
            <w:tcW w:w="553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85,1</w:t>
            </w:r>
          </w:p>
        </w:tc>
        <w:tc>
          <w:tcPr>
            <w:tcW w:w="590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82,4</w:t>
            </w:r>
          </w:p>
        </w:tc>
        <w:tc>
          <w:tcPr>
            <w:tcW w:w="485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91,3</w:t>
            </w:r>
          </w:p>
        </w:tc>
        <w:tc>
          <w:tcPr>
            <w:tcW w:w="599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70,4</w:t>
            </w:r>
          </w:p>
        </w:tc>
        <w:tc>
          <w:tcPr>
            <w:tcW w:w="525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74,1</w:t>
            </w:r>
          </w:p>
        </w:tc>
        <w:tc>
          <w:tcPr>
            <w:tcW w:w="586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50,4</w:t>
            </w:r>
          </w:p>
        </w:tc>
        <w:tc>
          <w:tcPr>
            <w:tcW w:w="802" w:type="pct"/>
          </w:tcPr>
          <w:p w:rsidR="00AE50E8" w:rsidRPr="0019427E" w:rsidRDefault="00513612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2"/>
                <w:szCs w:val="24"/>
              </w:rPr>
            </w:pPr>
            <w:r>
              <w:rPr>
                <w:color w:val="000000" w:themeColor="text1"/>
                <w:spacing w:val="0"/>
                <w:w w:val="100"/>
                <w:sz w:val="22"/>
                <w:szCs w:val="24"/>
              </w:rPr>
              <w:t>27,1</w:t>
            </w:r>
          </w:p>
        </w:tc>
      </w:tr>
    </w:tbl>
    <w:p w:rsidR="00E83BFA" w:rsidRPr="0001315A" w:rsidRDefault="00E83BFA" w:rsidP="007A21AE">
      <w:pPr>
        <w:keepNext/>
        <w:tabs>
          <w:tab w:val="left" w:pos="900"/>
        </w:tabs>
        <w:spacing w:line="264" w:lineRule="auto"/>
        <w:rPr>
          <w:color w:val="FF0000"/>
          <w:spacing w:val="0"/>
          <w:w w:val="100"/>
        </w:rPr>
      </w:pPr>
    </w:p>
    <w:p w:rsidR="00A84FA9" w:rsidRPr="00513612" w:rsidRDefault="00A84FA9" w:rsidP="007A21AE">
      <w:pPr>
        <w:keepNext/>
        <w:tabs>
          <w:tab w:val="left" w:pos="900"/>
        </w:tabs>
        <w:spacing w:line="264" w:lineRule="auto"/>
        <w:jc w:val="center"/>
        <w:rPr>
          <w:color w:val="000000" w:themeColor="text1"/>
          <w:spacing w:val="0"/>
          <w:w w:val="100"/>
        </w:rPr>
      </w:pPr>
      <w:r w:rsidRPr="00513612">
        <w:rPr>
          <w:color w:val="000000" w:themeColor="text1"/>
          <w:spacing w:val="0"/>
          <w:w w:val="100"/>
        </w:rPr>
        <w:t xml:space="preserve">Число многоквартирных домов, </w:t>
      </w:r>
    </w:p>
    <w:p w:rsidR="00A84FA9" w:rsidRPr="00513612" w:rsidRDefault="00A84FA9" w:rsidP="007A21AE">
      <w:pPr>
        <w:keepNext/>
        <w:tabs>
          <w:tab w:val="left" w:pos="900"/>
        </w:tabs>
        <w:spacing w:line="264" w:lineRule="auto"/>
        <w:jc w:val="center"/>
        <w:rPr>
          <w:color w:val="000000" w:themeColor="text1"/>
          <w:spacing w:val="0"/>
          <w:w w:val="100"/>
        </w:rPr>
      </w:pPr>
      <w:proofErr w:type="gramStart"/>
      <w:r w:rsidRPr="00513612">
        <w:rPr>
          <w:color w:val="000000" w:themeColor="text1"/>
          <w:spacing w:val="0"/>
          <w:w w:val="100"/>
        </w:rPr>
        <w:t>оборудованных</w:t>
      </w:r>
      <w:proofErr w:type="gramEnd"/>
      <w:r w:rsidRPr="00513612">
        <w:rPr>
          <w:color w:val="000000" w:themeColor="text1"/>
          <w:spacing w:val="0"/>
          <w:w w:val="100"/>
        </w:rPr>
        <w:t xml:space="preserve"> мусоропроводами и лифтами </w:t>
      </w:r>
    </w:p>
    <w:p w:rsidR="00AE50E8" w:rsidRPr="00513612" w:rsidRDefault="00A84FA9" w:rsidP="007A21AE">
      <w:pPr>
        <w:keepNext/>
        <w:tabs>
          <w:tab w:val="left" w:pos="900"/>
        </w:tabs>
        <w:spacing w:line="264" w:lineRule="auto"/>
        <w:jc w:val="center"/>
        <w:rPr>
          <w:color w:val="000000" w:themeColor="text1"/>
          <w:spacing w:val="0"/>
          <w:w w:val="100"/>
        </w:rPr>
      </w:pPr>
      <w:proofErr w:type="gramStart"/>
      <w:r w:rsidRPr="00513612">
        <w:rPr>
          <w:color w:val="000000" w:themeColor="text1"/>
          <w:spacing w:val="0"/>
          <w:w w:val="100"/>
        </w:rPr>
        <w:t>на конец</w:t>
      </w:r>
      <w:proofErr w:type="gramEnd"/>
      <w:r w:rsidRPr="00513612">
        <w:rPr>
          <w:color w:val="000000" w:themeColor="text1"/>
          <w:spacing w:val="0"/>
          <w:w w:val="100"/>
        </w:rPr>
        <w:t xml:space="preserve"> 20</w:t>
      </w:r>
      <w:r w:rsidR="00860F01" w:rsidRPr="00513612">
        <w:rPr>
          <w:color w:val="000000" w:themeColor="text1"/>
          <w:spacing w:val="0"/>
          <w:w w:val="100"/>
        </w:rPr>
        <w:t>2</w:t>
      </w:r>
      <w:r w:rsidR="00513612" w:rsidRPr="00513612">
        <w:rPr>
          <w:color w:val="000000" w:themeColor="text1"/>
          <w:spacing w:val="0"/>
          <w:w w:val="100"/>
        </w:rPr>
        <w:t>2</w:t>
      </w:r>
      <w:r w:rsidRPr="00513612">
        <w:rPr>
          <w:color w:val="000000" w:themeColor="text1"/>
          <w:spacing w:val="0"/>
          <w:w w:val="100"/>
        </w:rPr>
        <w:t xml:space="preserve"> года</w:t>
      </w:r>
    </w:p>
    <w:p w:rsidR="00906721" w:rsidRPr="00513612" w:rsidRDefault="00906721" w:rsidP="007A21AE">
      <w:pPr>
        <w:keepNext/>
        <w:tabs>
          <w:tab w:val="left" w:pos="900"/>
        </w:tabs>
        <w:spacing w:line="264" w:lineRule="auto"/>
        <w:jc w:val="center"/>
        <w:rPr>
          <w:color w:val="000000" w:themeColor="text1"/>
          <w:spacing w:val="0"/>
          <w:w w:val="100"/>
          <w:sz w:val="16"/>
        </w:rPr>
      </w:pPr>
    </w:p>
    <w:tbl>
      <w:tblPr>
        <w:tblStyle w:val="afa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513612" w:rsidRPr="00507984" w:rsidTr="00A84FA9">
        <w:tc>
          <w:tcPr>
            <w:tcW w:w="2392" w:type="dxa"/>
          </w:tcPr>
          <w:p w:rsidR="00A84FA9" w:rsidRPr="00507984" w:rsidRDefault="00A84FA9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Число многоквартирных домов, оборудованных мусоропроводами</w:t>
            </w:r>
          </w:p>
        </w:tc>
        <w:tc>
          <w:tcPr>
            <w:tcW w:w="2393" w:type="dxa"/>
          </w:tcPr>
          <w:p w:rsidR="00A84FA9" w:rsidRPr="00507984" w:rsidRDefault="00A84FA9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в них количество мусоропроводов</w:t>
            </w:r>
          </w:p>
        </w:tc>
        <w:tc>
          <w:tcPr>
            <w:tcW w:w="2393" w:type="dxa"/>
          </w:tcPr>
          <w:p w:rsidR="00A84FA9" w:rsidRPr="00507984" w:rsidRDefault="00A84FA9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Число многоквартирных жилых домов, оборудованных лифтами</w:t>
            </w:r>
          </w:p>
        </w:tc>
        <w:tc>
          <w:tcPr>
            <w:tcW w:w="2393" w:type="dxa"/>
          </w:tcPr>
          <w:p w:rsidR="00A84FA9" w:rsidRPr="00507984" w:rsidRDefault="00A84FA9" w:rsidP="007A21AE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в них количество лифтов</w:t>
            </w:r>
          </w:p>
        </w:tc>
      </w:tr>
      <w:tr w:rsidR="00513612" w:rsidRPr="00507984" w:rsidTr="00A84FA9">
        <w:tc>
          <w:tcPr>
            <w:tcW w:w="2392" w:type="dxa"/>
          </w:tcPr>
          <w:p w:rsidR="00513612" w:rsidRPr="00507984" w:rsidRDefault="00513612" w:rsidP="00513612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177</w:t>
            </w:r>
          </w:p>
        </w:tc>
        <w:tc>
          <w:tcPr>
            <w:tcW w:w="2393" w:type="dxa"/>
          </w:tcPr>
          <w:p w:rsidR="00513612" w:rsidRPr="00507984" w:rsidRDefault="00513612" w:rsidP="00513612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435</w:t>
            </w:r>
          </w:p>
        </w:tc>
        <w:tc>
          <w:tcPr>
            <w:tcW w:w="2393" w:type="dxa"/>
          </w:tcPr>
          <w:p w:rsidR="00513612" w:rsidRPr="00507984" w:rsidRDefault="00513612" w:rsidP="00513612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177</w:t>
            </w:r>
          </w:p>
        </w:tc>
        <w:tc>
          <w:tcPr>
            <w:tcW w:w="2393" w:type="dxa"/>
          </w:tcPr>
          <w:p w:rsidR="00513612" w:rsidRPr="00507984" w:rsidRDefault="00513612" w:rsidP="00513612">
            <w:pPr>
              <w:keepNext/>
              <w:tabs>
                <w:tab w:val="left" w:pos="900"/>
              </w:tabs>
              <w:spacing w:line="264" w:lineRule="auto"/>
              <w:jc w:val="center"/>
              <w:rPr>
                <w:color w:val="000000" w:themeColor="text1"/>
                <w:spacing w:val="0"/>
                <w:w w:val="100"/>
                <w:sz w:val="24"/>
                <w:szCs w:val="22"/>
              </w:rPr>
            </w:pPr>
            <w:r w:rsidRPr="00507984">
              <w:rPr>
                <w:color w:val="000000" w:themeColor="text1"/>
                <w:spacing w:val="0"/>
                <w:w w:val="100"/>
                <w:sz w:val="24"/>
                <w:szCs w:val="22"/>
              </w:rPr>
              <w:t>435</w:t>
            </w:r>
          </w:p>
        </w:tc>
      </w:tr>
    </w:tbl>
    <w:p w:rsidR="00AE50E8" w:rsidRDefault="00AE50E8" w:rsidP="007A21AE">
      <w:pPr>
        <w:keepNext/>
        <w:tabs>
          <w:tab w:val="left" w:pos="900"/>
        </w:tabs>
        <w:spacing w:line="264" w:lineRule="auto"/>
        <w:jc w:val="both"/>
        <w:rPr>
          <w:color w:val="FF0000"/>
          <w:spacing w:val="0"/>
          <w:w w:val="100"/>
          <w:highlight w:val="yellow"/>
          <w:u w:val="single"/>
        </w:rPr>
      </w:pPr>
    </w:p>
    <w:p w:rsidR="00165A6C" w:rsidRPr="0001315A" w:rsidRDefault="00165A6C" w:rsidP="007A21AE">
      <w:pPr>
        <w:keepNext/>
        <w:tabs>
          <w:tab w:val="left" w:pos="900"/>
        </w:tabs>
        <w:spacing w:line="264" w:lineRule="auto"/>
        <w:jc w:val="both"/>
        <w:rPr>
          <w:color w:val="FF0000"/>
          <w:spacing w:val="0"/>
          <w:w w:val="100"/>
          <w:highlight w:val="yellow"/>
          <w:u w:val="single"/>
        </w:rPr>
      </w:pPr>
    </w:p>
    <w:p w:rsidR="009E1C73" w:rsidRPr="00A9143F" w:rsidRDefault="009E1C73" w:rsidP="007A21AE">
      <w:pPr>
        <w:pStyle w:val="a7"/>
        <w:keepNext/>
        <w:widowControl w:val="0"/>
        <w:numPr>
          <w:ilvl w:val="0"/>
          <w:numId w:val="1"/>
        </w:numPr>
        <w:tabs>
          <w:tab w:val="clear" w:pos="4153"/>
          <w:tab w:val="clear" w:pos="8306"/>
          <w:tab w:val="center" w:pos="0"/>
          <w:tab w:val="right" w:pos="426"/>
        </w:tabs>
        <w:spacing w:after="240"/>
        <w:ind w:left="0" w:firstLine="709"/>
        <w:rPr>
          <w:b/>
          <w:color w:val="000000" w:themeColor="text1"/>
          <w:sz w:val="28"/>
          <w:szCs w:val="28"/>
        </w:rPr>
      </w:pPr>
      <w:r w:rsidRPr="00A9143F">
        <w:rPr>
          <w:b/>
          <w:color w:val="000000" w:themeColor="text1"/>
          <w:sz w:val="28"/>
          <w:szCs w:val="28"/>
        </w:rPr>
        <w:lastRenderedPageBreak/>
        <w:t>Экологическая ситуация.</w:t>
      </w:r>
    </w:p>
    <w:p w:rsidR="009E1C73" w:rsidRPr="00A9143F" w:rsidRDefault="00C0392B" w:rsidP="007A21AE">
      <w:pPr>
        <w:pStyle w:val="a7"/>
        <w:keepNext/>
        <w:widowControl w:val="0"/>
        <w:ind w:firstLine="708"/>
        <w:jc w:val="both"/>
        <w:rPr>
          <w:color w:val="000000" w:themeColor="text1"/>
          <w:sz w:val="28"/>
          <w:szCs w:val="28"/>
        </w:rPr>
      </w:pPr>
      <w:r w:rsidRPr="00A9143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64135</wp:posOffset>
            </wp:positionV>
            <wp:extent cx="2105025" cy="1333500"/>
            <wp:effectExtent l="19050" t="0" r="9525" b="0"/>
            <wp:wrapTight wrapText="bothSides">
              <wp:wrapPolygon edited="0">
                <wp:start x="-195" y="0"/>
                <wp:lineTo x="-195" y="21291"/>
                <wp:lineTo x="21698" y="21291"/>
                <wp:lineTo x="21698" y="0"/>
                <wp:lineTo x="-195" y="0"/>
              </wp:wrapPolygon>
            </wp:wrapTight>
            <wp:docPr id="100" name="Рисунок 99" descr="Э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С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C73" w:rsidRPr="00A9143F">
        <w:rPr>
          <w:color w:val="000000" w:themeColor="text1"/>
          <w:sz w:val="28"/>
          <w:szCs w:val="28"/>
        </w:rPr>
        <w:t xml:space="preserve">В Златоустовском городском округе находится  234 организации, </w:t>
      </w:r>
      <w:r w:rsidR="00D3494C" w:rsidRPr="00A9143F">
        <w:rPr>
          <w:color w:val="000000" w:themeColor="text1"/>
          <w:sz w:val="28"/>
          <w:szCs w:val="28"/>
        </w:rPr>
        <w:t xml:space="preserve">которые </w:t>
      </w:r>
      <w:r w:rsidR="009E1C73" w:rsidRPr="00A9143F">
        <w:rPr>
          <w:color w:val="000000" w:themeColor="text1"/>
          <w:sz w:val="28"/>
          <w:szCs w:val="28"/>
        </w:rPr>
        <w:t>от</w:t>
      </w:r>
      <w:r w:rsidR="00D3494C" w:rsidRPr="00A9143F">
        <w:rPr>
          <w:color w:val="000000" w:themeColor="text1"/>
          <w:sz w:val="28"/>
          <w:szCs w:val="28"/>
        </w:rPr>
        <w:t>носятся</w:t>
      </w:r>
      <w:r w:rsidR="009E1C73" w:rsidRPr="00A9143F">
        <w:rPr>
          <w:color w:val="000000" w:themeColor="text1"/>
          <w:sz w:val="28"/>
          <w:szCs w:val="28"/>
        </w:rPr>
        <w:t xml:space="preserve"> по различным критериям к категории вредности.</w:t>
      </w:r>
      <w:r w:rsidR="00ED396F">
        <w:rPr>
          <w:color w:val="000000" w:themeColor="text1"/>
          <w:sz w:val="28"/>
          <w:szCs w:val="28"/>
        </w:rPr>
        <w:t xml:space="preserve"> </w:t>
      </w:r>
      <w:r w:rsidR="009E1C73" w:rsidRPr="00A9143F">
        <w:rPr>
          <w:color w:val="000000" w:themeColor="text1"/>
          <w:sz w:val="28"/>
          <w:szCs w:val="28"/>
        </w:rPr>
        <w:t>Предприятия, имеющие сверхнормативные выбросы на территории Златоустовского городского округа отсутствуют.</w:t>
      </w:r>
      <w:r w:rsidR="00ED396F">
        <w:rPr>
          <w:color w:val="000000" w:themeColor="text1"/>
          <w:sz w:val="28"/>
          <w:szCs w:val="28"/>
        </w:rPr>
        <w:t xml:space="preserve"> </w:t>
      </w:r>
      <w:r w:rsidR="009E1C73" w:rsidRPr="00A9143F">
        <w:rPr>
          <w:color w:val="000000" w:themeColor="text1"/>
          <w:sz w:val="28"/>
          <w:szCs w:val="28"/>
        </w:rPr>
        <w:t>Выбросы загрязняющих веществ в атмосферный воздух от О</w:t>
      </w:r>
      <w:r w:rsidR="00BF07BE" w:rsidRPr="00A9143F">
        <w:rPr>
          <w:color w:val="000000" w:themeColor="text1"/>
          <w:sz w:val="28"/>
          <w:szCs w:val="28"/>
        </w:rPr>
        <w:t xml:space="preserve">ОО «Златоустовский </w:t>
      </w:r>
      <w:r w:rsidR="009E1C73" w:rsidRPr="00A9143F">
        <w:rPr>
          <w:color w:val="000000" w:themeColor="text1"/>
          <w:sz w:val="28"/>
          <w:szCs w:val="28"/>
        </w:rPr>
        <w:t xml:space="preserve">металлургический завод» осуществляются в пределах нормативов предельно-допустимых выбросов (ПДВ). </w:t>
      </w:r>
    </w:p>
    <w:p w:rsidR="009E1C73" w:rsidRPr="00A9143F" w:rsidRDefault="009E1C73" w:rsidP="007A21AE">
      <w:pPr>
        <w:pStyle w:val="a7"/>
        <w:keepNext/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A9143F">
        <w:rPr>
          <w:color w:val="000000" w:themeColor="text1"/>
          <w:sz w:val="28"/>
          <w:szCs w:val="28"/>
        </w:rPr>
        <w:t xml:space="preserve">Городские очистные сооружения хозяйственно-бытовой канализации мощностью </w:t>
      </w:r>
      <w:r w:rsidR="008564E4" w:rsidRPr="00A9143F">
        <w:rPr>
          <w:color w:val="000000" w:themeColor="text1"/>
          <w:sz w:val="28"/>
          <w:szCs w:val="28"/>
        </w:rPr>
        <w:t>–</w:t>
      </w:r>
      <w:r w:rsidRPr="00A9143F">
        <w:rPr>
          <w:color w:val="000000" w:themeColor="text1"/>
          <w:sz w:val="28"/>
          <w:szCs w:val="28"/>
        </w:rPr>
        <w:t xml:space="preserve"> 40 тыс.</w:t>
      </w:r>
      <w:r w:rsidR="008564E4" w:rsidRPr="00A9143F">
        <w:rPr>
          <w:color w:val="000000" w:themeColor="text1"/>
          <w:sz w:val="28"/>
          <w:szCs w:val="28"/>
        </w:rPr>
        <w:t> </w:t>
      </w:r>
      <w:r w:rsidRPr="00A9143F">
        <w:rPr>
          <w:color w:val="000000" w:themeColor="text1"/>
          <w:sz w:val="28"/>
          <w:szCs w:val="28"/>
        </w:rPr>
        <w:t>куб.</w:t>
      </w:r>
      <w:r w:rsidR="008564E4" w:rsidRPr="00A9143F">
        <w:rPr>
          <w:color w:val="000000" w:themeColor="text1"/>
          <w:sz w:val="28"/>
          <w:szCs w:val="28"/>
        </w:rPr>
        <w:t> </w:t>
      </w:r>
      <w:r w:rsidRPr="00A9143F">
        <w:rPr>
          <w:color w:val="000000" w:themeColor="text1"/>
          <w:sz w:val="28"/>
          <w:szCs w:val="28"/>
        </w:rPr>
        <w:t xml:space="preserve">м/сутки находятся на балансе ООО «Златоустовский «Водоканал». </w:t>
      </w:r>
    </w:p>
    <w:p w:rsidR="009E1C73" w:rsidRPr="00A9143F" w:rsidRDefault="009E1C73" w:rsidP="007A21AE">
      <w:pPr>
        <w:keepNext/>
        <w:ind w:firstLine="709"/>
        <w:jc w:val="both"/>
        <w:rPr>
          <w:color w:val="000000" w:themeColor="text1"/>
          <w:spacing w:val="0"/>
          <w:w w:val="100"/>
        </w:rPr>
      </w:pPr>
      <w:r w:rsidRPr="00A9143F">
        <w:rPr>
          <w:color w:val="000000" w:themeColor="text1"/>
          <w:spacing w:val="0"/>
          <w:w w:val="100"/>
        </w:rPr>
        <w:t xml:space="preserve">На территории Златоустовского округа имеется 8 гидротехнических сооружений (ГТС): гидроузел на р. Ай (Айское водохранилище), гидроузел на р. Ай (городской пруд), гидроузел на р. Б.Тесьма, гидроузел на р. М.Тесьма, водохранилище пос. Плотинка, водохранилище Семибратское, </w:t>
      </w:r>
      <w:proofErr w:type="spellStart"/>
      <w:r w:rsidRPr="00A9143F">
        <w:rPr>
          <w:color w:val="000000" w:themeColor="text1"/>
          <w:spacing w:val="0"/>
          <w:w w:val="100"/>
        </w:rPr>
        <w:t>Верхнеайский</w:t>
      </w:r>
      <w:proofErr w:type="spellEnd"/>
      <w:r w:rsidRPr="00A9143F">
        <w:rPr>
          <w:color w:val="000000" w:themeColor="text1"/>
          <w:spacing w:val="0"/>
          <w:w w:val="100"/>
        </w:rPr>
        <w:t xml:space="preserve"> пруд, недостроенное Новозлатоустовское водохранилище.</w:t>
      </w:r>
    </w:p>
    <w:p w:rsidR="009E1C73" w:rsidRPr="00A9143F" w:rsidRDefault="009E1C73" w:rsidP="007A21AE">
      <w:pPr>
        <w:keepNext/>
        <w:tabs>
          <w:tab w:val="num" w:pos="0"/>
        </w:tabs>
        <w:ind w:firstLine="720"/>
        <w:jc w:val="both"/>
        <w:rPr>
          <w:color w:val="000000" w:themeColor="text1"/>
          <w:spacing w:val="0"/>
          <w:w w:val="100"/>
        </w:rPr>
      </w:pPr>
      <w:r w:rsidRPr="00A9143F">
        <w:rPr>
          <w:color w:val="000000" w:themeColor="text1"/>
          <w:spacing w:val="0"/>
          <w:w w:val="100"/>
        </w:rPr>
        <w:t xml:space="preserve">В период паводка реальную угрозу представляют 4 ГТС: </w:t>
      </w:r>
    </w:p>
    <w:p w:rsidR="009E1C73" w:rsidRPr="00A9143F" w:rsidRDefault="009E1C73" w:rsidP="007A21AE">
      <w:pPr>
        <w:pStyle w:val="ac"/>
        <w:keepNext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A9143F">
        <w:rPr>
          <w:color w:val="000000" w:themeColor="text1"/>
          <w:sz w:val="28"/>
          <w:szCs w:val="28"/>
        </w:rPr>
        <w:t>гидроузел на р. Ай (Айское водохранилище) – ориентировочная площадь затопления – 3,6 кв</w:t>
      </w:r>
      <w:proofErr w:type="gramStart"/>
      <w:r w:rsidRPr="00A9143F">
        <w:rPr>
          <w:color w:val="000000" w:themeColor="text1"/>
          <w:sz w:val="28"/>
          <w:szCs w:val="28"/>
        </w:rPr>
        <w:t>.к</w:t>
      </w:r>
      <w:proofErr w:type="gramEnd"/>
      <w:r w:rsidRPr="00A9143F">
        <w:rPr>
          <w:color w:val="000000" w:themeColor="text1"/>
          <w:sz w:val="28"/>
          <w:szCs w:val="28"/>
        </w:rPr>
        <w:t>м, ориентировочная численность населения в зоне затопления порядка 0,2 тыс.чел., участки города – ул. Олимпийская, ул. Шушарина,</w:t>
      </w:r>
      <w:r w:rsidR="00C0392B" w:rsidRPr="00A9143F">
        <w:rPr>
          <w:color w:val="000000" w:themeColor="text1"/>
          <w:sz w:val="28"/>
          <w:szCs w:val="28"/>
        </w:rPr>
        <w:t xml:space="preserve"> ул. ЦУПовкая, садовые участки;</w:t>
      </w:r>
    </w:p>
    <w:p w:rsidR="009E1C73" w:rsidRPr="00A9143F" w:rsidRDefault="009E1C73" w:rsidP="007A21AE">
      <w:pPr>
        <w:pStyle w:val="ac"/>
        <w:keepNext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A9143F">
        <w:rPr>
          <w:color w:val="000000" w:themeColor="text1"/>
          <w:sz w:val="28"/>
          <w:szCs w:val="28"/>
        </w:rPr>
        <w:t>гидроузел на р. Б.Тесьма – ориентировочная площадь затопления – 3,6 кв</w:t>
      </w:r>
      <w:proofErr w:type="gramStart"/>
      <w:r w:rsidRPr="00A9143F">
        <w:rPr>
          <w:color w:val="000000" w:themeColor="text1"/>
          <w:sz w:val="28"/>
          <w:szCs w:val="28"/>
        </w:rPr>
        <w:t>.к</w:t>
      </w:r>
      <w:proofErr w:type="gramEnd"/>
      <w:r w:rsidRPr="00A9143F">
        <w:rPr>
          <w:color w:val="000000" w:themeColor="text1"/>
          <w:sz w:val="28"/>
          <w:szCs w:val="28"/>
        </w:rPr>
        <w:t>м, ориентировочная численность населения в зоне затопления порядка 2,2 тыс.чел., участки города – ул. Столетова, ул. Володарского, ул. Фурманова, ул. Мечникова, ул. Фадеева, ул. Лесная, ул.Б.</w:t>
      </w:r>
      <w:r w:rsidR="00BF07BE" w:rsidRPr="00A9143F">
        <w:rPr>
          <w:color w:val="000000" w:themeColor="text1"/>
          <w:sz w:val="28"/>
          <w:szCs w:val="28"/>
        </w:rPr>
        <w:t> </w:t>
      </w:r>
      <w:r w:rsidRPr="00A9143F">
        <w:rPr>
          <w:color w:val="000000" w:themeColor="text1"/>
          <w:sz w:val="28"/>
          <w:szCs w:val="28"/>
        </w:rPr>
        <w:t>Тесьминская, ул. Н.</w:t>
      </w:r>
      <w:r w:rsidR="00BF07BE" w:rsidRPr="00A9143F">
        <w:rPr>
          <w:color w:val="000000" w:themeColor="text1"/>
          <w:sz w:val="28"/>
          <w:szCs w:val="28"/>
        </w:rPr>
        <w:t> </w:t>
      </w:r>
      <w:r w:rsidRPr="00A9143F">
        <w:rPr>
          <w:color w:val="000000" w:themeColor="text1"/>
          <w:sz w:val="28"/>
          <w:szCs w:val="28"/>
        </w:rPr>
        <w:t>Тесьминская, 1-я, 2-я, 3-я Лесопильная, ул</w:t>
      </w:r>
      <w:r w:rsidR="00C0392B" w:rsidRPr="00A9143F">
        <w:rPr>
          <w:color w:val="000000" w:themeColor="text1"/>
          <w:sz w:val="28"/>
          <w:szCs w:val="28"/>
        </w:rPr>
        <w:t>. Б.</w:t>
      </w:r>
      <w:r w:rsidR="00BF07BE" w:rsidRPr="00A9143F">
        <w:rPr>
          <w:color w:val="000000" w:themeColor="text1"/>
          <w:sz w:val="28"/>
          <w:szCs w:val="28"/>
        </w:rPr>
        <w:t> </w:t>
      </w:r>
      <w:r w:rsidR="00C0392B" w:rsidRPr="00A9143F">
        <w:rPr>
          <w:color w:val="000000" w:themeColor="text1"/>
          <w:sz w:val="28"/>
          <w:szCs w:val="28"/>
        </w:rPr>
        <w:t>Ветлужская, садовые участки;</w:t>
      </w:r>
    </w:p>
    <w:p w:rsidR="009E1C73" w:rsidRPr="00A9143F" w:rsidRDefault="009E1C73" w:rsidP="007A21AE">
      <w:pPr>
        <w:pStyle w:val="ac"/>
        <w:keepNext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A9143F">
        <w:rPr>
          <w:color w:val="000000" w:themeColor="text1"/>
          <w:sz w:val="28"/>
          <w:szCs w:val="28"/>
        </w:rPr>
        <w:t>гидроузел на р. М.Тесьма – ориентировочная площадь затопления – 3,6 кв</w:t>
      </w:r>
      <w:proofErr w:type="gramStart"/>
      <w:r w:rsidRPr="00A9143F">
        <w:rPr>
          <w:color w:val="000000" w:themeColor="text1"/>
          <w:sz w:val="28"/>
          <w:szCs w:val="28"/>
        </w:rPr>
        <w:t>.к</w:t>
      </w:r>
      <w:proofErr w:type="gramEnd"/>
      <w:r w:rsidRPr="00A9143F">
        <w:rPr>
          <w:color w:val="000000" w:themeColor="text1"/>
          <w:sz w:val="28"/>
          <w:szCs w:val="28"/>
        </w:rPr>
        <w:t xml:space="preserve">м, ориентировочная численность населения в зоне затопления порядка 2,2 тыс.чел., участки города – ул. Столетова, ул. Володарского, ул. Фурманова, ул. Мечникова, ул. Фадеева, ул. Лесная, ул. </w:t>
      </w:r>
      <w:proofErr w:type="spellStart"/>
      <w:r w:rsidRPr="00A9143F">
        <w:rPr>
          <w:color w:val="000000" w:themeColor="text1"/>
          <w:sz w:val="28"/>
          <w:szCs w:val="28"/>
        </w:rPr>
        <w:t>Б.Тесьминская</w:t>
      </w:r>
      <w:proofErr w:type="spellEnd"/>
      <w:r w:rsidRPr="00A9143F">
        <w:rPr>
          <w:color w:val="000000" w:themeColor="text1"/>
          <w:sz w:val="28"/>
          <w:szCs w:val="28"/>
        </w:rPr>
        <w:t xml:space="preserve">, ул. </w:t>
      </w:r>
      <w:proofErr w:type="spellStart"/>
      <w:r w:rsidRPr="00A9143F">
        <w:rPr>
          <w:color w:val="000000" w:themeColor="text1"/>
          <w:sz w:val="28"/>
          <w:szCs w:val="28"/>
        </w:rPr>
        <w:t>Н.Тесьминская</w:t>
      </w:r>
      <w:proofErr w:type="spellEnd"/>
      <w:r w:rsidRPr="00A9143F">
        <w:rPr>
          <w:color w:val="000000" w:themeColor="text1"/>
          <w:sz w:val="28"/>
          <w:szCs w:val="28"/>
        </w:rPr>
        <w:t xml:space="preserve">, 1-я, 2-я, 3-я Лесопильная, ул. </w:t>
      </w:r>
      <w:proofErr w:type="spellStart"/>
      <w:r w:rsidRPr="00A9143F">
        <w:rPr>
          <w:color w:val="000000" w:themeColor="text1"/>
          <w:sz w:val="28"/>
          <w:szCs w:val="28"/>
        </w:rPr>
        <w:t>Б.Ветлужская</w:t>
      </w:r>
      <w:proofErr w:type="spellEnd"/>
      <w:r w:rsidRPr="00A9143F">
        <w:rPr>
          <w:color w:val="000000" w:themeColor="text1"/>
          <w:sz w:val="28"/>
          <w:szCs w:val="28"/>
        </w:rPr>
        <w:t>, садовые участки</w:t>
      </w:r>
      <w:r w:rsidR="00C0392B" w:rsidRPr="00A9143F">
        <w:rPr>
          <w:color w:val="000000" w:themeColor="text1"/>
          <w:sz w:val="28"/>
          <w:szCs w:val="28"/>
        </w:rPr>
        <w:t>;</w:t>
      </w:r>
    </w:p>
    <w:p w:rsidR="009E1C73" w:rsidRPr="00A9143F" w:rsidRDefault="009E1C73" w:rsidP="007A21AE">
      <w:pPr>
        <w:pStyle w:val="ac"/>
        <w:keepNext/>
        <w:numPr>
          <w:ilvl w:val="0"/>
          <w:numId w:val="6"/>
        </w:numPr>
        <w:tabs>
          <w:tab w:val="num" w:pos="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A9143F">
        <w:rPr>
          <w:color w:val="000000" w:themeColor="text1"/>
          <w:sz w:val="28"/>
          <w:szCs w:val="28"/>
        </w:rPr>
        <w:t>гидроузел на р. Ай (городской пруд) – ориентировочная площадь затопления – 10 кв</w:t>
      </w:r>
      <w:proofErr w:type="gramStart"/>
      <w:r w:rsidRPr="00A9143F">
        <w:rPr>
          <w:color w:val="000000" w:themeColor="text1"/>
          <w:sz w:val="28"/>
          <w:szCs w:val="28"/>
        </w:rPr>
        <w:t>.к</w:t>
      </w:r>
      <w:proofErr w:type="gramEnd"/>
      <w:r w:rsidRPr="00A9143F">
        <w:rPr>
          <w:color w:val="000000" w:themeColor="text1"/>
          <w:sz w:val="28"/>
          <w:szCs w:val="28"/>
        </w:rPr>
        <w:t xml:space="preserve">м, ориентировочная численность населения вместе с работающими в зоне затопления порядка 8,9 тыс.чел., участки города – ул. К.Маркса (частично), ул. Б. Ручьева, ул. Ватутина, Кусинское шоссе, ПО им. И.Бушуева, </w:t>
      </w:r>
      <w:r w:rsidR="00BF07BE" w:rsidRPr="00A9143F">
        <w:rPr>
          <w:color w:val="000000" w:themeColor="text1"/>
          <w:sz w:val="28"/>
          <w:szCs w:val="28"/>
        </w:rPr>
        <w:t>З</w:t>
      </w:r>
      <w:r w:rsidRPr="00A9143F">
        <w:rPr>
          <w:color w:val="000000" w:themeColor="text1"/>
          <w:sz w:val="28"/>
          <w:szCs w:val="28"/>
        </w:rPr>
        <w:t>АО «Златоустовский абразивный завод», О</w:t>
      </w:r>
      <w:r w:rsidR="00BF07BE" w:rsidRPr="00A9143F">
        <w:rPr>
          <w:color w:val="000000" w:themeColor="text1"/>
          <w:sz w:val="28"/>
          <w:szCs w:val="28"/>
        </w:rPr>
        <w:t>О</w:t>
      </w:r>
      <w:r w:rsidRPr="00A9143F">
        <w:rPr>
          <w:color w:val="000000" w:themeColor="text1"/>
          <w:sz w:val="28"/>
          <w:szCs w:val="28"/>
        </w:rPr>
        <w:t>О «</w:t>
      </w:r>
      <w:r w:rsidR="00BF07BE" w:rsidRPr="00A9143F">
        <w:rPr>
          <w:color w:val="000000" w:themeColor="text1"/>
          <w:sz w:val="28"/>
          <w:szCs w:val="28"/>
        </w:rPr>
        <w:t>Завод златоустовских</w:t>
      </w:r>
      <w:r w:rsidRPr="00A9143F">
        <w:rPr>
          <w:color w:val="000000" w:themeColor="text1"/>
          <w:sz w:val="28"/>
          <w:szCs w:val="28"/>
        </w:rPr>
        <w:t xml:space="preserve"> метал</w:t>
      </w:r>
      <w:r w:rsidR="00C0392B" w:rsidRPr="00A9143F">
        <w:rPr>
          <w:color w:val="000000" w:themeColor="text1"/>
          <w:sz w:val="28"/>
          <w:szCs w:val="28"/>
        </w:rPr>
        <w:t xml:space="preserve">локонструкций», </w:t>
      </w:r>
      <w:r w:rsidRPr="00A9143F">
        <w:rPr>
          <w:color w:val="000000" w:themeColor="text1"/>
          <w:sz w:val="28"/>
          <w:szCs w:val="28"/>
        </w:rPr>
        <w:t>О</w:t>
      </w:r>
      <w:r w:rsidR="00BF07BE" w:rsidRPr="00A9143F">
        <w:rPr>
          <w:color w:val="000000" w:themeColor="text1"/>
          <w:sz w:val="28"/>
          <w:szCs w:val="28"/>
        </w:rPr>
        <w:t xml:space="preserve">ОО «Златоустовский </w:t>
      </w:r>
      <w:r w:rsidRPr="00A9143F">
        <w:rPr>
          <w:color w:val="000000" w:themeColor="text1"/>
          <w:sz w:val="28"/>
          <w:szCs w:val="28"/>
        </w:rPr>
        <w:t>металлургический завод», трамвайные пути.</w:t>
      </w:r>
    </w:p>
    <w:p w:rsidR="009E1C73" w:rsidRDefault="009E1C73" w:rsidP="007A21AE">
      <w:pPr>
        <w:keepNext/>
        <w:tabs>
          <w:tab w:val="num" w:pos="0"/>
        </w:tabs>
        <w:ind w:firstLine="720"/>
        <w:jc w:val="both"/>
        <w:rPr>
          <w:color w:val="000000" w:themeColor="text1"/>
          <w:spacing w:val="0"/>
          <w:w w:val="100"/>
          <w:highlight w:val="yellow"/>
        </w:rPr>
      </w:pPr>
    </w:p>
    <w:p w:rsidR="00165A6C" w:rsidRDefault="00165A6C" w:rsidP="007A21AE">
      <w:pPr>
        <w:keepNext/>
        <w:tabs>
          <w:tab w:val="num" w:pos="0"/>
        </w:tabs>
        <w:ind w:firstLine="720"/>
        <w:jc w:val="both"/>
        <w:rPr>
          <w:color w:val="000000" w:themeColor="text1"/>
          <w:spacing w:val="0"/>
          <w:w w:val="100"/>
          <w:highlight w:val="yellow"/>
        </w:rPr>
      </w:pPr>
    </w:p>
    <w:p w:rsidR="00165A6C" w:rsidRPr="00A9143F" w:rsidRDefault="00165A6C" w:rsidP="007A21AE">
      <w:pPr>
        <w:keepNext/>
        <w:tabs>
          <w:tab w:val="num" w:pos="0"/>
        </w:tabs>
        <w:ind w:firstLine="720"/>
        <w:jc w:val="both"/>
        <w:rPr>
          <w:color w:val="000000" w:themeColor="text1"/>
          <w:spacing w:val="0"/>
          <w:w w:val="100"/>
          <w:highlight w:val="yellow"/>
        </w:rPr>
      </w:pPr>
    </w:p>
    <w:p w:rsidR="009E1C73" w:rsidRPr="00165A6C" w:rsidRDefault="009E1C73" w:rsidP="007A21AE">
      <w:pPr>
        <w:pStyle w:val="a7"/>
        <w:keepNext/>
        <w:widowControl w:val="0"/>
        <w:numPr>
          <w:ilvl w:val="0"/>
          <w:numId w:val="1"/>
        </w:numPr>
        <w:tabs>
          <w:tab w:val="clear" w:pos="4153"/>
          <w:tab w:val="center" w:pos="426"/>
          <w:tab w:val="left" w:pos="740"/>
        </w:tabs>
        <w:spacing w:after="240"/>
        <w:ind w:left="0" w:firstLine="709"/>
        <w:rPr>
          <w:b/>
          <w:color w:val="000000" w:themeColor="text1"/>
          <w:sz w:val="28"/>
          <w:szCs w:val="28"/>
        </w:rPr>
      </w:pPr>
      <w:r w:rsidRPr="00165A6C">
        <w:rPr>
          <w:b/>
          <w:color w:val="000000" w:themeColor="text1"/>
          <w:sz w:val="28"/>
          <w:szCs w:val="28"/>
        </w:rPr>
        <w:lastRenderedPageBreak/>
        <w:t>Туристический потенциал.</w:t>
      </w:r>
    </w:p>
    <w:p w:rsidR="003204FC" w:rsidRPr="00165A6C" w:rsidRDefault="00D373EB" w:rsidP="007A21AE">
      <w:pPr>
        <w:pStyle w:val="a7"/>
        <w:keepNext/>
        <w:widowControl w:val="0"/>
        <w:tabs>
          <w:tab w:val="clear" w:pos="4153"/>
          <w:tab w:val="center" w:pos="396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noProof/>
          <w:color w:val="000000" w:themeColor="text1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39370</wp:posOffset>
            </wp:positionV>
            <wp:extent cx="2171700" cy="1401445"/>
            <wp:effectExtent l="19050" t="0" r="0" b="0"/>
            <wp:wrapTight wrapText="bothSides">
              <wp:wrapPolygon edited="0">
                <wp:start x="-189" y="0"/>
                <wp:lineTo x="-189" y="21434"/>
                <wp:lineTo x="21600" y="21434"/>
                <wp:lineTo x="21600" y="0"/>
                <wp:lineTo x="-189" y="0"/>
              </wp:wrapPolygon>
            </wp:wrapTight>
            <wp:docPr id="105" name="Рисунок 103" descr="02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04FC" w:rsidRPr="00165A6C">
        <w:rPr>
          <w:noProof/>
          <w:color w:val="000000" w:themeColor="text1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1725295</wp:posOffset>
            </wp:positionV>
            <wp:extent cx="1924050" cy="1276350"/>
            <wp:effectExtent l="19050" t="0" r="0" b="0"/>
            <wp:wrapTight wrapText="bothSides">
              <wp:wrapPolygon edited="0">
                <wp:start x="-214" y="0"/>
                <wp:lineTo x="-214" y="21278"/>
                <wp:lineTo x="21600" y="21278"/>
                <wp:lineTo x="21600" y="0"/>
                <wp:lineTo x="-214" y="0"/>
              </wp:wrapPolygon>
            </wp:wrapTight>
            <wp:docPr id="103" name="Рисунок 102" descr="5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C73" w:rsidRPr="00165A6C">
        <w:rPr>
          <w:color w:val="000000" w:themeColor="text1"/>
          <w:sz w:val="28"/>
          <w:szCs w:val="28"/>
        </w:rPr>
        <w:t xml:space="preserve">По своим туристским активам Златоуст является одним из самых красивых городов Урала. Туризм признан стратегическим направлением социально-экономического развития Златоустовского городского округа. Приоритетными видами туризма являются </w:t>
      </w:r>
      <w:proofErr w:type="gramStart"/>
      <w:r w:rsidR="009E1C73" w:rsidRPr="00165A6C">
        <w:rPr>
          <w:color w:val="000000" w:themeColor="text1"/>
          <w:sz w:val="28"/>
          <w:szCs w:val="28"/>
        </w:rPr>
        <w:t>экологический</w:t>
      </w:r>
      <w:proofErr w:type="gramEnd"/>
      <w:r w:rsidR="009E1C73" w:rsidRPr="00165A6C">
        <w:rPr>
          <w:color w:val="000000" w:themeColor="text1"/>
          <w:sz w:val="28"/>
          <w:szCs w:val="28"/>
        </w:rPr>
        <w:t>, культур</w:t>
      </w:r>
      <w:r w:rsidRPr="00165A6C">
        <w:rPr>
          <w:color w:val="000000" w:themeColor="text1"/>
          <w:sz w:val="28"/>
          <w:szCs w:val="28"/>
        </w:rPr>
        <w:t xml:space="preserve">но-познавательный, горнолыжный, спортивный, </w:t>
      </w:r>
      <w:r w:rsidR="009E1C73" w:rsidRPr="00165A6C">
        <w:rPr>
          <w:color w:val="000000" w:themeColor="text1"/>
          <w:sz w:val="28"/>
          <w:szCs w:val="28"/>
        </w:rPr>
        <w:t>приключенческий.</w:t>
      </w:r>
    </w:p>
    <w:p w:rsidR="001D20C5" w:rsidRPr="00165A6C" w:rsidRDefault="001D20C5" w:rsidP="007A21AE">
      <w:pPr>
        <w:pStyle w:val="a7"/>
        <w:keepNext/>
        <w:widowControl w:val="0"/>
        <w:tabs>
          <w:tab w:val="clear" w:pos="4153"/>
          <w:tab w:val="center" w:pos="396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1671320</wp:posOffset>
            </wp:positionV>
            <wp:extent cx="1962150" cy="1362075"/>
            <wp:effectExtent l="19050" t="0" r="0" b="0"/>
            <wp:wrapTight wrapText="bothSides">
              <wp:wrapPolygon edited="0">
                <wp:start x="-210" y="0"/>
                <wp:lineTo x="-210" y="21449"/>
                <wp:lineTo x="21600" y="21449"/>
                <wp:lineTo x="21600" y="0"/>
                <wp:lineTo x="-210" y="0"/>
              </wp:wrapPolygon>
            </wp:wrapTight>
            <wp:docPr id="74" name="Рисунок 74" descr="C:\Users\User\Desktop\2 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2 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C73" w:rsidRPr="00165A6C">
        <w:rPr>
          <w:color w:val="000000" w:themeColor="text1"/>
          <w:sz w:val="28"/>
          <w:szCs w:val="28"/>
        </w:rPr>
        <w:t xml:space="preserve">Северо-западная часть территории Златоустовского городского округа занята национальным парком «Таганай» </w:t>
      </w:r>
      <w:r w:rsidR="000E49E4" w:rsidRPr="00165A6C">
        <w:rPr>
          <w:color w:val="000000" w:themeColor="text1"/>
          <w:sz w:val="28"/>
          <w:szCs w:val="28"/>
        </w:rPr>
        <w:t>–</w:t>
      </w:r>
      <w:r w:rsidR="009E1C73" w:rsidRPr="00165A6C">
        <w:rPr>
          <w:color w:val="000000" w:themeColor="text1"/>
          <w:sz w:val="28"/>
          <w:szCs w:val="28"/>
        </w:rPr>
        <w:t xml:space="preserve"> первым национальным парком, созданным на Урале (</w:t>
      </w:r>
      <w:proofErr w:type="gramStart"/>
      <w:r w:rsidR="009E1C73" w:rsidRPr="00165A6C">
        <w:rPr>
          <w:color w:val="000000" w:themeColor="text1"/>
          <w:sz w:val="28"/>
          <w:szCs w:val="28"/>
        </w:rPr>
        <w:t>образован</w:t>
      </w:r>
      <w:proofErr w:type="gramEnd"/>
      <w:r w:rsidR="009E1C73" w:rsidRPr="00165A6C">
        <w:rPr>
          <w:color w:val="000000" w:themeColor="text1"/>
          <w:sz w:val="28"/>
          <w:szCs w:val="28"/>
        </w:rPr>
        <w:t xml:space="preserve"> в 1991 году). На территории национального парка «Таганай» находится большинство памятников природы. Всего в окрестностях города 31 памятник природы: 9 комплексных, 8 геоморфологических, 3 геологических, 6 гидрологических, 2 ботанических и 3 природно-исторических, которые открывают возможности развития туризма. В национальном парке в естественных природных условиях обитают 56 видов </w:t>
      </w:r>
      <w:r w:rsidR="00675267" w:rsidRPr="00165A6C">
        <w:rPr>
          <w:color w:val="000000" w:themeColor="text1"/>
          <w:sz w:val="28"/>
          <w:szCs w:val="28"/>
        </w:rPr>
        <w:t>млекопитающих</w:t>
      </w:r>
      <w:r w:rsidR="009E1C73" w:rsidRPr="00165A6C">
        <w:rPr>
          <w:color w:val="000000" w:themeColor="text1"/>
          <w:sz w:val="28"/>
          <w:szCs w:val="28"/>
        </w:rPr>
        <w:t xml:space="preserve">; 192 вида птиц; 6 видов пресмыкающихся; 3 вида земноводных; в водоемах  насчитывается 14 видов рыб. </w:t>
      </w:r>
    </w:p>
    <w:p w:rsidR="009E1C73" w:rsidRPr="00165A6C" w:rsidRDefault="009E1C73" w:rsidP="007A21AE">
      <w:pPr>
        <w:pStyle w:val="a7"/>
        <w:keepNext/>
        <w:widowControl w:val="0"/>
        <w:tabs>
          <w:tab w:val="clear" w:pos="4153"/>
          <w:tab w:val="center" w:pos="396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 xml:space="preserve">Туристическая деятельность на территории заповедника представлена </w:t>
      </w:r>
      <w:r w:rsidR="00B835F7" w:rsidRPr="00165A6C">
        <w:rPr>
          <w:color w:val="000000" w:themeColor="text1"/>
          <w:sz w:val="28"/>
          <w:szCs w:val="28"/>
        </w:rPr>
        <w:t>8</w:t>
      </w:r>
      <w:r w:rsidRPr="00165A6C">
        <w:rPr>
          <w:color w:val="000000" w:themeColor="text1"/>
          <w:sz w:val="28"/>
          <w:szCs w:val="28"/>
        </w:rPr>
        <w:t xml:space="preserve"> туристическими маршрутами и </w:t>
      </w:r>
      <w:proofErr w:type="spellStart"/>
      <w:r w:rsidRPr="00165A6C">
        <w:rPr>
          <w:color w:val="000000" w:themeColor="text1"/>
          <w:sz w:val="28"/>
          <w:szCs w:val="28"/>
        </w:rPr>
        <w:t>экотропами</w:t>
      </w:r>
      <w:proofErr w:type="spellEnd"/>
      <w:r w:rsidR="003204FC" w:rsidRPr="00165A6C">
        <w:rPr>
          <w:color w:val="000000" w:themeColor="text1"/>
          <w:sz w:val="28"/>
          <w:szCs w:val="28"/>
        </w:rPr>
        <w:t>,</w:t>
      </w:r>
      <w:r w:rsidRPr="00165A6C">
        <w:rPr>
          <w:color w:val="000000" w:themeColor="text1"/>
          <w:sz w:val="28"/>
          <w:szCs w:val="28"/>
        </w:rPr>
        <w:t xml:space="preserve"> которые ежегодно проходят более ста тысяч человек.</w:t>
      </w:r>
    </w:p>
    <w:p w:rsidR="009E1C73" w:rsidRPr="00165A6C" w:rsidRDefault="009E1C73" w:rsidP="007A21AE">
      <w:pPr>
        <w:pStyle w:val="a7"/>
        <w:keepNext/>
        <w:widowControl w:val="0"/>
        <w:tabs>
          <w:tab w:val="left" w:pos="108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В целях развития экологического туризма принято решение создания биосферного резервата «Горный Урал», который получил международный статус и одобрение ЮНЕСКО. Его центральный объе</w:t>
      </w:r>
      <w:r w:rsidR="003204FC" w:rsidRPr="00165A6C">
        <w:rPr>
          <w:color w:val="000000" w:themeColor="text1"/>
          <w:sz w:val="28"/>
          <w:szCs w:val="28"/>
        </w:rPr>
        <w:t xml:space="preserve">кт Национальный парк «Таганай». </w:t>
      </w:r>
      <w:r w:rsidRPr="00165A6C">
        <w:rPr>
          <w:color w:val="000000" w:themeColor="text1"/>
          <w:sz w:val="28"/>
          <w:szCs w:val="28"/>
        </w:rPr>
        <w:t>Кроме него</w:t>
      </w:r>
      <w:r w:rsidR="00ED396F">
        <w:rPr>
          <w:color w:val="000000" w:themeColor="text1"/>
          <w:sz w:val="28"/>
          <w:szCs w:val="28"/>
        </w:rPr>
        <w:t xml:space="preserve"> </w:t>
      </w:r>
      <w:r w:rsidRPr="00165A6C">
        <w:rPr>
          <w:color w:val="000000" w:themeColor="text1"/>
          <w:sz w:val="28"/>
          <w:szCs w:val="28"/>
        </w:rPr>
        <w:t>в биосферный резерват вошли еще семь особо охраняемых территорий.</w:t>
      </w:r>
    </w:p>
    <w:p w:rsidR="009E1C73" w:rsidRPr="00165A6C" w:rsidRDefault="007A21AE" w:rsidP="007A21AE">
      <w:pPr>
        <w:pStyle w:val="a7"/>
        <w:keepNext/>
        <w:widowControl w:val="0"/>
        <w:tabs>
          <w:tab w:val="left" w:pos="108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noProof/>
          <w:color w:val="000000" w:themeColor="text1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3801745</wp:posOffset>
            </wp:positionH>
            <wp:positionV relativeFrom="paragraph">
              <wp:posOffset>967740</wp:posOffset>
            </wp:positionV>
            <wp:extent cx="2127885" cy="1409700"/>
            <wp:effectExtent l="19050" t="0" r="5715" b="0"/>
            <wp:wrapTight wrapText="bothSides">
              <wp:wrapPolygon edited="0">
                <wp:start x="-193" y="0"/>
                <wp:lineTo x="-193" y="21308"/>
                <wp:lineTo x="21658" y="21308"/>
                <wp:lineTo x="21658" y="0"/>
                <wp:lineTo x="-193" y="0"/>
              </wp:wrapPolygon>
            </wp:wrapTight>
            <wp:docPr id="4" name="Рисунок 0" descr="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C73" w:rsidRPr="00165A6C">
        <w:rPr>
          <w:color w:val="000000" w:themeColor="text1"/>
          <w:sz w:val="28"/>
          <w:szCs w:val="28"/>
        </w:rPr>
        <w:t xml:space="preserve">Задачей Национального парка «Таганай», </w:t>
      </w:r>
      <w:proofErr w:type="gramStart"/>
      <w:r w:rsidR="009E1C73" w:rsidRPr="00165A6C">
        <w:rPr>
          <w:color w:val="000000" w:themeColor="text1"/>
          <w:sz w:val="28"/>
          <w:szCs w:val="28"/>
        </w:rPr>
        <w:t>который</w:t>
      </w:r>
      <w:proofErr w:type="gramEnd"/>
      <w:r w:rsidR="009E1C73" w:rsidRPr="00165A6C">
        <w:rPr>
          <w:color w:val="000000" w:themeColor="text1"/>
          <w:sz w:val="28"/>
          <w:szCs w:val="28"/>
        </w:rPr>
        <w:t xml:space="preserve"> сегодня является знаковой достопримечательностью не только Златоуста, но и всего региона, является максимальное сохранение экосистемы Национального парка. Одной из целей создания резервата является выработка правильного отношения населения к охраняемым территориям. Помимо сохранения природы, одна из главных задач – это  развитие туризма на российском и международном уровнях. </w:t>
      </w:r>
    </w:p>
    <w:p w:rsidR="009E1C73" w:rsidRPr="00165A6C" w:rsidRDefault="009E1C73" w:rsidP="007A21AE">
      <w:pPr>
        <w:keepNext/>
        <w:widowControl w:val="0"/>
        <w:ind w:firstLine="709"/>
        <w:jc w:val="both"/>
        <w:rPr>
          <w:color w:val="000000" w:themeColor="text1"/>
          <w:spacing w:val="0"/>
          <w:w w:val="100"/>
        </w:rPr>
      </w:pPr>
      <w:r w:rsidRPr="00165A6C">
        <w:rPr>
          <w:color w:val="000000" w:themeColor="text1"/>
          <w:spacing w:val="0"/>
          <w:w w:val="100"/>
        </w:rPr>
        <w:t>Потенциалом для развития спортивного туризм</w:t>
      </w:r>
      <w:r w:rsidR="001F5357" w:rsidRPr="00165A6C">
        <w:rPr>
          <w:color w:val="000000" w:themeColor="text1"/>
          <w:spacing w:val="0"/>
          <w:w w:val="100"/>
        </w:rPr>
        <w:t>а является территория в районе п</w:t>
      </w:r>
      <w:r w:rsidRPr="00165A6C">
        <w:rPr>
          <w:color w:val="000000" w:themeColor="text1"/>
          <w:spacing w:val="0"/>
          <w:w w:val="100"/>
        </w:rPr>
        <w:t xml:space="preserve">ервой сопки хребта Уреньга, которая признана пригодной для развития горнолыжного отдыха </w:t>
      </w:r>
      <w:r w:rsidRPr="00165A6C">
        <w:rPr>
          <w:color w:val="000000" w:themeColor="text1"/>
          <w:spacing w:val="0"/>
          <w:w w:val="100"/>
        </w:rPr>
        <w:lastRenderedPageBreak/>
        <w:t>и спорта, для тренировок спортсменов олимпийского резерва,  т.к. расположена не ниже отметки 800 метров над уровнем моря (основное требование), рядом с газопроводом и ЛЭП.</w:t>
      </w:r>
    </w:p>
    <w:p w:rsidR="000D207E" w:rsidRPr="00165A6C" w:rsidRDefault="009E1C73" w:rsidP="007A21AE">
      <w:pPr>
        <w:pStyle w:val="a7"/>
        <w:keepNext/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В городе для занятия спортом и органи</w:t>
      </w:r>
      <w:r w:rsidR="001F5357" w:rsidRPr="00165A6C">
        <w:rPr>
          <w:color w:val="000000" w:themeColor="text1"/>
          <w:sz w:val="28"/>
          <w:szCs w:val="28"/>
        </w:rPr>
        <w:t>зации здорового досуга построен</w:t>
      </w:r>
      <w:r w:rsidR="00ED396F">
        <w:rPr>
          <w:color w:val="000000" w:themeColor="text1"/>
          <w:sz w:val="28"/>
          <w:szCs w:val="28"/>
        </w:rPr>
        <w:t xml:space="preserve"> </w:t>
      </w:r>
      <w:r w:rsidR="001F5357" w:rsidRPr="00165A6C">
        <w:rPr>
          <w:color w:val="000000" w:themeColor="text1"/>
          <w:sz w:val="28"/>
          <w:szCs w:val="28"/>
        </w:rPr>
        <w:t>лыжно-биатлонный комплекс им. С. Ишмуратовой.</w:t>
      </w:r>
    </w:p>
    <w:p w:rsidR="009E1C73" w:rsidRPr="00165A6C" w:rsidRDefault="000D207E" w:rsidP="007A21AE">
      <w:pPr>
        <w:pStyle w:val="a7"/>
        <w:keepNext/>
        <w:widowControl w:val="0"/>
        <w:tabs>
          <w:tab w:val="clear" w:pos="4153"/>
          <w:tab w:val="center" w:pos="3402"/>
        </w:tabs>
        <w:jc w:val="both"/>
        <w:rPr>
          <w:color w:val="000000" w:themeColor="text1"/>
          <w:sz w:val="28"/>
          <w:szCs w:val="28"/>
        </w:rPr>
      </w:pPr>
      <w:r w:rsidRPr="00165A6C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2028825" cy="1352550"/>
            <wp:effectExtent l="19050" t="0" r="9525" b="0"/>
            <wp:wrapTight wrapText="bothSides">
              <wp:wrapPolygon edited="0">
                <wp:start x="-203" y="0"/>
                <wp:lineTo x="-203" y="21296"/>
                <wp:lineTo x="21701" y="21296"/>
                <wp:lineTo x="21701" y="0"/>
                <wp:lineTo x="-203" y="0"/>
              </wp:wrapPolygon>
            </wp:wrapTight>
            <wp:docPr id="5" name="Рисунок 4" descr="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C73" w:rsidRPr="00165A6C">
        <w:rPr>
          <w:color w:val="000000" w:themeColor="text1"/>
          <w:sz w:val="28"/>
          <w:szCs w:val="28"/>
        </w:rPr>
        <w:t>Н</w:t>
      </w:r>
      <w:r w:rsidRPr="00165A6C">
        <w:rPr>
          <w:color w:val="000000" w:themeColor="text1"/>
          <w:sz w:val="28"/>
          <w:szCs w:val="28"/>
        </w:rPr>
        <w:t xml:space="preserve">а территории округа имеется две </w:t>
      </w:r>
      <w:r w:rsidR="009E1C73" w:rsidRPr="00165A6C">
        <w:rPr>
          <w:color w:val="000000" w:themeColor="text1"/>
          <w:sz w:val="28"/>
          <w:szCs w:val="28"/>
        </w:rPr>
        <w:t>горнолыжные трассы с переп</w:t>
      </w:r>
      <w:r w:rsidR="00ED396F">
        <w:rPr>
          <w:color w:val="000000" w:themeColor="text1"/>
          <w:sz w:val="28"/>
          <w:szCs w:val="28"/>
        </w:rPr>
        <w:t>адом высот до 100 м длинной 400 </w:t>
      </w:r>
      <w:r w:rsidR="009E1C73" w:rsidRPr="00165A6C">
        <w:rPr>
          <w:color w:val="000000" w:themeColor="text1"/>
          <w:sz w:val="28"/>
          <w:szCs w:val="28"/>
        </w:rPr>
        <w:t>м с подъемниками; горнолыжная трасса длинной 120 м с прокатом необходимо инвентаря и подъемником</w:t>
      </w:r>
      <w:r w:rsidR="001F5357" w:rsidRPr="00165A6C">
        <w:rPr>
          <w:color w:val="000000" w:themeColor="text1"/>
          <w:sz w:val="28"/>
          <w:szCs w:val="28"/>
        </w:rPr>
        <w:t>.</w:t>
      </w:r>
    </w:p>
    <w:p w:rsidR="00D373EB" w:rsidRPr="00165A6C" w:rsidRDefault="00D373EB" w:rsidP="007A21AE">
      <w:pPr>
        <w:pStyle w:val="a7"/>
        <w:keepNext/>
        <w:widowControl w:val="0"/>
        <w:tabs>
          <w:tab w:val="clear" w:pos="4153"/>
          <w:tab w:val="clear" w:pos="8306"/>
          <w:tab w:val="right" w:pos="709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На территории Златоустовского городского округа расположен</w:t>
      </w:r>
      <w:r w:rsidR="005F2B18" w:rsidRPr="00165A6C">
        <w:rPr>
          <w:color w:val="000000" w:themeColor="text1"/>
          <w:sz w:val="28"/>
          <w:szCs w:val="28"/>
        </w:rPr>
        <w:t xml:space="preserve"> ледовый дворец «Таганай», где работают секции хоккея на льду, фигурного катания и конькобежного спорта. Зрительские трибуны рассчитаны на 250 болельщиков. </w:t>
      </w:r>
    </w:p>
    <w:p w:rsidR="009E1C73" w:rsidRPr="00165A6C" w:rsidRDefault="009E1C73" w:rsidP="007A21AE">
      <w:pPr>
        <w:pStyle w:val="a7"/>
        <w:keepNext/>
        <w:widowControl w:val="0"/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На территории Златоустовского городского округа расположен санаторий – профилакторий  «Металлург».</w:t>
      </w:r>
    </w:p>
    <w:p w:rsidR="009E1C73" w:rsidRPr="00165A6C" w:rsidRDefault="009E1C73" w:rsidP="007A21AE">
      <w:pPr>
        <w:pStyle w:val="a7"/>
        <w:keepNext/>
        <w:widowControl w:val="0"/>
        <w:tabs>
          <w:tab w:val="clear" w:pos="4153"/>
          <w:tab w:val="clear" w:pos="8306"/>
          <w:tab w:val="right" w:pos="709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 xml:space="preserve">На территории Златоустовского городского округа расположено </w:t>
      </w:r>
      <w:r w:rsidR="00B835F7" w:rsidRPr="00165A6C">
        <w:rPr>
          <w:color w:val="000000" w:themeColor="text1"/>
          <w:sz w:val="28"/>
          <w:szCs w:val="28"/>
        </w:rPr>
        <w:t>22</w:t>
      </w:r>
      <w:r w:rsidRPr="00165A6C">
        <w:rPr>
          <w:color w:val="000000" w:themeColor="text1"/>
          <w:sz w:val="28"/>
          <w:szCs w:val="28"/>
        </w:rPr>
        <w:t>коллективных средств размещения.</w:t>
      </w:r>
    </w:p>
    <w:p w:rsidR="009E1C73" w:rsidRPr="00165A6C" w:rsidRDefault="009E1C73" w:rsidP="007A21AE">
      <w:pPr>
        <w:pStyle w:val="a7"/>
        <w:keepNext/>
        <w:widowControl w:val="0"/>
        <w:tabs>
          <w:tab w:val="left" w:pos="108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В последние годы по инициативе предпринимателей реализованы инвестиционные проекты по созданию уникальных туристических объектов, таких как культурный комплекс «Башня-колокольня с часовней Иоанна Златоуста», горный парк им. П.П. Бажова, Оружейная с</w:t>
      </w:r>
      <w:r w:rsidR="00E33AC0" w:rsidRPr="00165A6C">
        <w:rPr>
          <w:color w:val="000000" w:themeColor="text1"/>
          <w:sz w:val="28"/>
          <w:szCs w:val="28"/>
        </w:rPr>
        <w:t xml:space="preserve">лобода «АиРовка», экологическая тропа «Косотур», </w:t>
      </w:r>
      <w:r w:rsidR="00614764" w:rsidRPr="00165A6C">
        <w:rPr>
          <w:color w:val="000000" w:themeColor="text1"/>
          <w:sz w:val="28"/>
          <w:szCs w:val="28"/>
        </w:rPr>
        <w:t>историко-экологический маршрут «По местам Емельяна Пугачева» (село Веселовка, хребет Уреньга).</w:t>
      </w:r>
    </w:p>
    <w:p w:rsidR="00817CA2" w:rsidRPr="00165A6C" w:rsidRDefault="009E1C73" w:rsidP="007A21AE">
      <w:pPr>
        <w:pStyle w:val="a7"/>
        <w:keepNext/>
        <w:widowControl w:val="0"/>
        <w:tabs>
          <w:tab w:val="left" w:pos="1080"/>
        </w:tabs>
        <w:ind w:firstLine="709"/>
        <w:jc w:val="both"/>
        <w:rPr>
          <w:color w:val="000000" w:themeColor="text1"/>
          <w:sz w:val="28"/>
          <w:szCs w:val="28"/>
        </w:rPr>
      </w:pPr>
      <w:r w:rsidRPr="00165A6C">
        <w:rPr>
          <w:color w:val="000000" w:themeColor="text1"/>
          <w:sz w:val="28"/>
          <w:szCs w:val="28"/>
        </w:rPr>
        <w:t>На территории Златоустовского городского округа находятся оружейные компании, активно занимающиеся развитием туристско-экскурсионной деятельности.</w:t>
      </w:r>
    </w:p>
    <w:p w:rsidR="00852A03" w:rsidRPr="0001315A" w:rsidRDefault="00852A03" w:rsidP="007A21AE">
      <w:pPr>
        <w:pStyle w:val="a7"/>
        <w:keepNext/>
        <w:widowControl w:val="0"/>
        <w:tabs>
          <w:tab w:val="left" w:pos="1080"/>
        </w:tabs>
        <w:ind w:firstLine="709"/>
        <w:jc w:val="both"/>
        <w:rPr>
          <w:color w:val="FF0000"/>
          <w:sz w:val="28"/>
          <w:szCs w:val="28"/>
        </w:rPr>
      </w:pPr>
    </w:p>
    <w:p w:rsidR="009E1C73" w:rsidRPr="009C0A91" w:rsidRDefault="009E1C73" w:rsidP="007A21AE">
      <w:pPr>
        <w:pStyle w:val="a7"/>
        <w:keepNext/>
        <w:widowControl w:val="0"/>
        <w:ind w:firstLine="709"/>
        <w:rPr>
          <w:sz w:val="28"/>
          <w:szCs w:val="28"/>
        </w:rPr>
      </w:pPr>
      <w:r w:rsidRPr="009C0A91">
        <w:rPr>
          <w:sz w:val="28"/>
          <w:szCs w:val="28"/>
          <w:lang w:val="en-US"/>
        </w:rPr>
        <w:t>II</w:t>
      </w:r>
      <w:r w:rsidRPr="009C0A91">
        <w:rPr>
          <w:sz w:val="28"/>
          <w:szCs w:val="28"/>
        </w:rPr>
        <w:t>. ЭКОНОМИКА</w:t>
      </w:r>
    </w:p>
    <w:p w:rsidR="009E1C73" w:rsidRPr="009C0A91" w:rsidRDefault="009E1C73" w:rsidP="007A21AE">
      <w:pPr>
        <w:pStyle w:val="a7"/>
        <w:keepNext/>
        <w:widowControl w:val="0"/>
        <w:numPr>
          <w:ilvl w:val="0"/>
          <w:numId w:val="1"/>
        </w:numPr>
        <w:tabs>
          <w:tab w:val="clear" w:pos="4153"/>
          <w:tab w:val="center" w:pos="426"/>
        </w:tabs>
        <w:ind w:left="0" w:firstLine="709"/>
        <w:jc w:val="both"/>
        <w:rPr>
          <w:b/>
          <w:sz w:val="28"/>
          <w:szCs w:val="28"/>
        </w:rPr>
      </w:pPr>
      <w:r w:rsidRPr="009C0A91">
        <w:rPr>
          <w:b/>
          <w:sz w:val="28"/>
          <w:szCs w:val="28"/>
        </w:rPr>
        <w:t>Промышленность</w:t>
      </w:r>
    </w:p>
    <w:p w:rsidR="00255B5C" w:rsidRPr="009C0A91" w:rsidRDefault="00165A6C" w:rsidP="007A21AE">
      <w:pPr>
        <w:pStyle w:val="a7"/>
        <w:keepNext/>
        <w:widowControl w:val="0"/>
        <w:tabs>
          <w:tab w:val="clear" w:pos="4153"/>
          <w:tab w:val="center" w:pos="426"/>
        </w:tabs>
        <w:jc w:val="both"/>
        <w:rPr>
          <w:b/>
          <w:sz w:val="28"/>
          <w:szCs w:val="28"/>
        </w:rPr>
      </w:pPr>
      <w:r w:rsidRPr="009C0A91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97790</wp:posOffset>
            </wp:positionV>
            <wp:extent cx="3152775" cy="1082675"/>
            <wp:effectExtent l="0" t="0" r="0" b="0"/>
            <wp:wrapTight wrapText="bothSides">
              <wp:wrapPolygon edited="0">
                <wp:start x="0" y="0"/>
                <wp:lineTo x="0" y="21283"/>
                <wp:lineTo x="21535" y="21283"/>
                <wp:lineTo x="21535" y="0"/>
                <wp:lineTo x="0" y="0"/>
              </wp:wrapPolygon>
            </wp:wrapTight>
            <wp:docPr id="106" name="Рисунок 105" descr="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528" w:rsidRPr="009C0A91" w:rsidRDefault="009E1C73" w:rsidP="007A21AE">
      <w:pPr>
        <w:pStyle w:val="a7"/>
        <w:keepNext/>
        <w:widowControl w:val="0"/>
        <w:tabs>
          <w:tab w:val="clear" w:pos="4153"/>
          <w:tab w:val="center" w:pos="709"/>
        </w:tabs>
        <w:jc w:val="both"/>
        <w:rPr>
          <w:sz w:val="28"/>
          <w:szCs w:val="28"/>
        </w:rPr>
      </w:pPr>
      <w:r w:rsidRPr="009C0A91">
        <w:rPr>
          <w:sz w:val="28"/>
          <w:szCs w:val="28"/>
        </w:rPr>
        <w:t>Промышленность является базовой отраслью городского хозяйства Златоустовского городского округа. Объем пр</w:t>
      </w:r>
      <w:r w:rsidR="00B60528" w:rsidRPr="009C0A91">
        <w:rPr>
          <w:sz w:val="28"/>
          <w:szCs w:val="28"/>
        </w:rPr>
        <w:t xml:space="preserve">омышленного производства – один </w:t>
      </w:r>
      <w:r w:rsidRPr="009C0A91">
        <w:rPr>
          <w:sz w:val="28"/>
          <w:szCs w:val="28"/>
        </w:rPr>
        <w:t>из индикаторов, характеризующих экономическую ситуацию в городе.</w:t>
      </w:r>
    </w:p>
    <w:p w:rsidR="009C0A91" w:rsidRPr="009C0A91" w:rsidRDefault="009C0A91" w:rsidP="007A21AE">
      <w:pPr>
        <w:keepNext/>
        <w:ind w:firstLine="708"/>
        <w:jc w:val="both"/>
        <w:textAlignment w:val="baseline"/>
        <w:rPr>
          <w:color w:val="FF0000"/>
          <w:spacing w:val="0"/>
          <w:w w:val="100"/>
          <w:lang w:eastAsia="ar-SA"/>
        </w:rPr>
      </w:pPr>
      <w:proofErr w:type="gramStart"/>
      <w:r w:rsidRPr="009C0A91">
        <w:rPr>
          <w:spacing w:val="0"/>
          <w:w w:val="100"/>
          <w:lang w:eastAsia="ar-SA"/>
        </w:rPr>
        <w:t>На 01.01.2024 года в промышленной сфере округа работают и развиваются 15 крупных и средних предприятий и 607 малых предприятий и индивидуальных предпринимателей, такие как – АО «Златоустовский машиностроительный завод», ООО «Златоустовский металлургический завод», ЗАО «Юничел-Злато», ИП Волков Алексей Евгеньевич                         (ЗАО «СМАРТ»), ООО «Завод «Стройтехника», ООО «Феррум», ООО «Кафе ин кафе Интернешнл», ООО «Златоустовская оружейная фабрика»,                  ООО «Грани Таганая», ООО «ПКФ «Иристон</w:t>
      </w:r>
      <w:proofErr w:type="gramEnd"/>
      <w:r w:rsidRPr="009C0A91">
        <w:rPr>
          <w:spacing w:val="0"/>
          <w:w w:val="100"/>
          <w:lang w:eastAsia="ar-SA"/>
        </w:rPr>
        <w:t xml:space="preserve">», </w:t>
      </w:r>
      <w:r w:rsidRPr="009C0A91">
        <w:rPr>
          <w:spacing w:val="0"/>
          <w:w w:val="100"/>
          <w:kern w:val="24"/>
          <w:lang w:eastAsia="ar-SA"/>
        </w:rPr>
        <w:t xml:space="preserve">ООО «Миан»,                          </w:t>
      </w:r>
      <w:r w:rsidRPr="009C0A91">
        <w:rPr>
          <w:spacing w:val="0"/>
          <w:w w:val="100"/>
          <w:lang w:eastAsia="ar-SA"/>
        </w:rPr>
        <w:t xml:space="preserve">ООО </w:t>
      </w:r>
      <w:r w:rsidR="00A9143F">
        <w:rPr>
          <w:spacing w:val="0"/>
          <w:w w:val="100"/>
          <w:lang w:eastAsia="ar-SA"/>
        </w:rPr>
        <w:t>«</w:t>
      </w:r>
      <w:r w:rsidRPr="009C0A91">
        <w:rPr>
          <w:spacing w:val="0"/>
          <w:w w:val="100"/>
          <w:lang w:eastAsia="ar-SA"/>
        </w:rPr>
        <w:t>Машиностроительный завод «</w:t>
      </w:r>
      <w:proofErr w:type="spellStart"/>
      <w:r w:rsidRPr="009C0A91">
        <w:rPr>
          <w:spacing w:val="0"/>
          <w:w w:val="100"/>
          <w:lang w:eastAsia="ar-SA"/>
        </w:rPr>
        <w:t>Златопрогресс</w:t>
      </w:r>
      <w:proofErr w:type="spellEnd"/>
      <w:r w:rsidRPr="009C0A91">
        <w:rPr>
          <w:spacing w:val="0"/>
          <w:w w:val="100"/>
          <w:lang w:eastAsia="ar-SA"/>
        </w:rPr>
        <w:t xml:space="preserve">» и другие. </w:t>
      </w:r>
    </w:p>
    <w:p w:rsidR="009E1C73" w:rsidRPr="0001315A" w:rsidRDefault="009E1C73" w:rsidP="007A21AE">
      <w:pPr>
        <w:pStyle w:val="a7"/>
        <w:keepNext/>
        <w:widowControl w:val="0"/>
        <w:ind w:firstLine="709"/>
        <w:rPr>
          <w:color w:val="FF0000"/>
          <w:sz w:val="28"/>
          <w:szCs w:val="28"/>
          <w:highlight w:val="yellow"/>
        </w:rPr>
      </w:pPr>
    </w:p>
    <w:tbl>
      <w:tblPr>
        <w:tblW w:w="490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4876"/>
        <w:gridCol w:w="1270"/>
        <w:gridCol w:w="1270"/>
        <w:gridCol w:w="1270"/>
      </w:tblGrid>
      <w:tr w:rsidR="009C0A91" w:rsidRPr="0001315A" w:rsidTr="009C0A91">
        <w:tc>
          <w:tcPr>
            <w:tcW w:w="378" w:type="pct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№ п/п</w:t>
            </w:r>
          </w:p>
        </w:tc>
        <w:tc>
          <w:tcPr>
            <w:tcW w:w="2594" w:type="pct"/>
            <w:vAlign w:val="center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Показатель</w:t>
            </w:r>
          </w:p>
        </w:tc>
        <w:tc>
          <w:tcPr>
            <w:tcW w:w="676" w:type="pct"/>
            <w:vAlign w:val="center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2021 г.</w:t>
            </w:r>
          </w:p>
        </w:tc>
        <w:tc>
          <w:tcPr>
            <w:tcW w:w="676" w:type="pct"/>
            <w:vAlign w:val="center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2022 г.</w:t>
            </w:r>
          </w:p>
        </w:tc>
        <w:tc>
          <w:tcPr>
            <w:tcW w:w="676" w:type="pct"/>
            <w:vAlign w:val="center"/>
          </w:tcPr>
          <w:p w:rsidR="009C0A91" w:rsidRPr="00353923" w:rsidRDefault="0035392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353923">
              <w:rPr>
                <w:spacing w:val="0"/>
                <w:w w:val="100"/>
                <w:sz w:val="24"/>
                <w:szCs w:val="24"/>
              </w:rPr>
              <w:t xml:space="preserve">Январь-ноябрь </w:t>
            </w:r>
            <w:r w:rsidR="009C0A91" w:rsidRPr="00353923">
              <w:rPr>
                <w:spacing w:val="0"/>
                <w:w w:val="100"/>
                <w:sz w:val="24"/>
                <w:szCs w:val="24"/>
              </w:rPr>
              <w:t>2023 г.</w:t>
            </w:r>
          </w:p>
        </w:tc>
      </w:tr>
      <w:tr w:rsidR="009C0A91" w:rsidRPr="0001315A" w:rsidTr="009C0A91">
        <w:tc>
          <w:tcPr>
            <w:tcW w:w="378" w:type="pct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6.1.</w:t>
            </w:r>
          </w:p>
        </w:tc>
        <w:tc>
          <w:tcPr>
            <w:tcW w:w="2594" w:type="pct"/>
          </w:tcPr>
          <w:p w:rsidR="009C0A91" w:rsidRPr="009C0A91" w:rsidRDefault="009C0A91" w:rsidP="007A21AE">
            <w:pPr>
              <w:keepNext/>
              <w:widowControl w:val="0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Отгружено товаров собственного производства, выполнено работ и услуг собственными силами по «чистым» видам экономической деятельности по крупным и средним предприятиям, млн. рублей</w:t>
            </w:r>
          </w:p>
        </w:tc>
        <w:tc>
          <w:tcPr>
            <w:tcW w:w="676" w:type="pct"/>
            <w:vAlign w:val="center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17 197,3</w:t>
            </w:r>
          </w:p>
        </w:tc>
        <w:tc>
          <w:tcPr>
            <w:tcW w:w="676" w:type="pct"/>
            <w:vAlign w:val="center"/>
          </w:tcPr>
          <w:p w:rsidR="009C0A91" w:rsidRPr="009C0A91" w:rsidRDefault="009C0A91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9C0A91">
              <w:rPr>
                <w:spacing w:val="0"/>
                <w:w w:val="100"/>
                <w:sz w:val="24"/>
                <w:szCs w:val="24"/>
              </w:rPr>
              <w:t>36 246,6</w:t>
            </w:r>
          </w:p>
        </w:tc>
        <w:tc>
          <w:tcPr>
            <w:tcW w:w="676" w:type="pct"/>
            <w:vAlign w:val="center"/>
          </w:tcPr>
          <w:p w:rsidR="009C0A91" w:rsidRPr="00353923" w:rsidRDefault="00353923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353923">
              <w:rPr>
                <w:spacing w:val="0"/>
                <w:w w:val="100"/>
                <w:sz w:val="24"/>
                <w:szCs w:val="24"/>
              </w:rPr>
              <w:t>35 677,4</w:t>
            </w:r>
          </w:p>
        </w:tc>
      </w:tr>
    </w:tbl>
    <w:p w:rsidR="009E1C73" w:rsidRPr="0001315A" w:rsidRDefault="009E1C73" w:rsidP="007A21AE">
      <w:pPr>
        <w:keepNext/>
        <w:widowControl w:val="0"/>
        <w:rPr>
          <w:b/>
          <w:bCs/>
          <w:color w:val="FF0000"/>
          <w:spacing w:val="0"/>
          <w:w w:val="100"/>
          <w:highlight w:val="yellow"/>
        </w:rPr>
      </w:pPr>
    </w:p>
    <w:p w:rsidR="009E1C73" w:rsidRPr="00353923" w:rsidRDefault="009E1C73" w:rsidP="007A21AE">
      <w:pPr>
        <w:keepNext/>
        <w:widowControl w:val="0"/>
        <w:jc w:val="center"/>
        <w:rPr>
          <w:bCs/>
          <w:spacing w:val="0"/>
          <w:w w:val="100"/>
        </w:rPr>
      </w:pPr>
      <w:r w:rsidRPr="00353923">
        <w:rPr>
          <w:bCs/>
          <w:spacing w:val="0"/>
          <w:w w:val="100"/>
        </w:rPr>
        <w:t>Структура промышленного производства круп</w:t>
      </w:r>
      <w:r w:rsidR="00255B5C" w:rsidRPr="00353923">
        <w:rPr>
          <w:bCs/>
          <w:spacing w:val="0"/>
          <w:w w:val="100"/>
        </w:rPr>
        <w:t xml:space="preserve">ных и средних предприятий в </w:t>
      </w:r>
      <w:r w:rsidR="00353923" w:rsidRPr="00353923">
        <w:rPr>
          <w:bCs/>
          <w:spacing w:val="0"/>
          <w:w w:val="100"/>
        </w:rPr>
        <w:t xml:space="preserve">январе-ноябре </w:t>
      </w:r>
      <w:r w:rsidR="00255B5C" w:rsidRPr="00353923">
        <w:rPr>
          <w:bCs/>
          <w:spacing w:val="0"/>
          <w:w w:val="100"/>
        </w:rPr>
        <w:t>20</w:t>
      </w:r>
      <w:r w:rsidR="009C0BA2" w:rsidRPr="00353923">
        <w:rPr>
          <w:bCs/>
          <w:spacing w:val="0"/>
          <w:w w:val="100"/>
        </w:rPr>
        <w:t>2</w:t>
      </w:r>
      <w:r w:rsidR="00353923" w:rsidRPr="00353923">
        <w:rPr>
          <w:bCs/>
          <w:spacing w:val="0"/>
          <w:w w:val="100"/>
        </w:rPr>
        <w:t>3</w:t>
      </w:r>
      <w:r w:rsidRPr="00353923">
        <w:rPr>
          <w:bCs/>
          <w:spacing w:val="0"/>
          <w:w w:val="100"/>
        </w:rPr>
        <w:t xml:space="preserve"> год</w:t>
      </w:r>
      <w:r w:rsidR="00353923" w:rsidRPr="00353923">
        <w:rPr>
          <w:bCs/>
          <w:spacing w:val="0"/>
          <w:w w:val="100"/>
        </w:rPr>
        <w:t>а</w:t>
      </w:r>
    </w:p>
    <w:p w:rsidR="009E1C73" w:rsidRPr="0001315A" w:rsidRDefault="009E1C73" w:rsidP="007A21AE">
      <w:pPr>
        <w:keepNext/>
        <w:rPr>
          <w:rFonts w:ascii="Calibri" w:eastAsia="Calibri" w:hAnsi="Calibri"/>
          <w:color w:val="FF0000"/>
        </w:rPr>
      </w:pPr>
    </w:p>
    <w:p w:rsidR="00D96FDC" w:rsidRPr="00353923" w:rsidRDefault="009E1C73" w:rsidP="007A21AE">
      <w:pPr>
        <w:keepNext/>
        <w:tabs>
          <w:tab w:val="num" w:pos="432"/>
        </w:tabs>
        <w:jc w:val="center"/>
        <w:rPr>
          <w:spacing w:val="0"/>
          <w:w w:val="100"/>
        </w:rPr>
      </w:pPr>
      <w:r w:rsidRPr="00353923">
        <w:rPr>
          <w:spacing w:val="0"/>
          <w:w w:val="100"/>
        </w:rPr>
        <w:t xml:space="preserve">Объем отгруженных товаров собственного производства, выполненных работ и услуг собственными силами в разрезе «чистых» видов экономической деятельности за </w:t>
      </w:r>
      <w:r w:rsidR="00353923" w:rsidRPr="00353923">
        <w:rPr>
          <w:spacing w:val="0"/>
          <w:w w:val="100"/>
        </w:rPr>
        <w:t xml:space="preserve">январь-ноябрь </w:t>
      </w:r>
      <w:r w:rsidRPr="00353923">
        <w:rPr>
          <w:spacing w:val="0"/>
          <w:w w:val="100"/>
        </w:rPr>
        <w:t>20</w:t>
      </w:r>
      <w:r w:rsidR="000E0413" w:rsidRPr="00353923">
        <w:rPr>
          <w:spacing w:val="0"/>
          <w:w w:val="100"/>
        </w:rPr>
        <w:t>2</w:t>
      </w:r>
      <w:r w:rsidR="00353923" w:rsidRPr="00353923">
        <w:rPr>
          <w:spacing w:val="0"/>
          <w:w w:val="100"/>
        </w:rPr>
        <w:t>3</w:t>
      </w:r>
      <w:r w:rsidRPr="00353923">
        <w:rPr>
          <w:spacing w:val="0"/>
          <w:w w:val="100"/>
        </w:rPr>
        <w:t xml:space="preserve"> год</w:t>
      </w:r>
      <w:r w:rsidR="00353923" w:rsidRPr="00353923">
        <w:rPr>
          <w:spacing w:val="0"/>
          <w:w w:val="100"/>
        </w:rPr>
        <w:t>а</w:t>
      </w:r>
    </w:p>
    <w:p w:rsidR="009E1C73" w:rsidRPr="00353923" w:rsidRDefault="009E1C73" w:rsidP="007A21AE">
      <w:pPr>
        <w:keepNext/>
        <w:tabs>
          <w:tab w:val="num" w:pos="432"/>
        </w:tabs>
        <w:jc w:val="right"/>
        <w:rPr>
          <w:spacing w:val="0"/>
          <w:w w:val="100"/>
        </w:rPr>
      </w:pPr>
      <w:r w:rsidRPr="00353923">
        <w:rPr>
          <w:spacing w:val="0"/>
          <w:w w:val="100"/>
        </w:rPr>
        <w:t xml:space="preserve">ед. </w:t>
      </w:r>
      <w:proofErr w:type="spellStart"/>
      <w:r w:rsidRPr="00353923">
        <w:rPr>
          <w:spacing w:val="0"/>
          <w:w w:val="100"/>
        </w:rPr>
        <w:t>изм</w:t>
      </w:r>
      <w:proofErr w:type="spellEnd"/>
      <w:r w:rsidRPr="00353923">
        <w:rPr>
          <w:spacing w:val="0"/>
          <w:w w:val="100"/>
        </w:rPr>
        <w:t>.: млн.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3828"/>
        <w:gridCol w:w="2553"/>
        <w:gridCol w:w="1559"/>
        <w:gridCol w:w="1425"/>
      </w:tblGrid>
      <w:tr w:rsidR="0043229E" w:rsidRPr="00165A6C" w:rsidTr="00165A6C">
        <w:trPr>
          <w:cantSplit/>
          <w:trHeight w:val="2100"/>
          <w:tblHeader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</w:p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Виды экономической деятельности</w:t>
            </w:r>
          </w:p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</w:p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 xml:space="preserve">Отгружено товаров собственного производства, выполнено работ и услуг собственными силами (в </w:t>
            </w:r>
            <w:proofErr w:type="spellStart"/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факт</w:t>
            </w:r>
            <w:proofErr w:type="gramStart"/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.ц</w:t>
            </w:r>
            <w:proofErr w:type="gramEnd"/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енах</w:t>
            </w:r>
            <w:proofErr w:type="spellEnd"/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 xml:space="preserve"> без НДС и акциза)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Удельный вес в общем объеме отгруженной продукции, %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Темп роста к январю-</w:t>
            </w:r>
            <w:r w:rsidR="00E13872" w:rsidRPr="00165A6C">
              <w:rPr>
                <w:spacing w:val="0"/>
                <w:w w:val="100"/>
                <w:sz w:val="24"/>
                <w:szCs w:val="24"/>
                <w:lang w:eastAsia="ar-SA"/>
              </w:rPr>
              <w:t>ноябрю</w:t>
            </w:r>
          </w:p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202</w:t>
            </w:r>
            <w:r w:rsidR="00E13872" w:rsidRPr="00165A6C">
              <w:rPr>
                <w:spacing w:val="0"/>
                <w:w w:val="100"/>
                <w:sz w:val="24"/>
                <w:szCs w:val="24"/>
                <w:lang w:eastAsia="ar-SA"/>
              </w:rPr>
              <w:t>3</w:t>
            </w: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 xml:space="preserve"> г. в действующих ценах, %</w:t>
            </w:r>
          </w:p>
        </w:tc>
      </w:tr>
      <w:tr w:rsidR="0043229E" w:rsidRPr="00165A6C" w:rsidTr="00165A6C">
        <w:trPr>
          <w:trHeight w:val="73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35 677,4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highlight w:val="yellow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100,0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115,1</w:t>
            </w:r>
          </w:p>
        </w:tc>
      </w:tr>
      <w:tr w:rsidR="0043229E" w:rsidRPr="00165A6C" w:rsidTr="00165A6C">
        <w:trPr>
          <w:trHeight w:val="359"/>
        </w:trPr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29E" w:rsidRPr="00165A6C" w:rsidRDefault="0043229E" w:rsidP="007A21AE">
            <w:pPr>
              <w:keepNext/>
              <w:suppressAutoHyphens/>
              <w:snapToGrid w:val="0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Обрабатывающие производства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28 335,7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79,4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125,4</w:t>
            </w:r>
          </w:p>
        </w:tc>
      </w:tr>
      <w:tr w:rsidR="0043229E" w:rsidRPr="00165A6C" w:rsidTr="00165A6C"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29E" w:rsidRPr="00165A6C" w:rsidRDefault="0043229E" w:rsidP="007A21AE">
            <w:pPr>
              <w:keepNext/>
              <w:suppressAutoHyphens/>
              <w:snapToGrid w:val="0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2 134,8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6,0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96,1</w:t>
            </w:r>
          </w:p>
        </w:tc>
      </w:tr>
      <w:tr w:rsidR="0043229E" w:rsidRPr="00165A6C" w:rsidTr="00165A6C">
        <w:tc>
          <w:tcPr>
            <w:tcW w:w="21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229E" w:rsidRPr="00165A6C" w:rsidRDefault="0043229E" w:rsidP="007A21AE">
            <w:pPr>
              <w:keepNext/>
              <w:suppressAutoHyphens/>
              <w:snapToGrid w:val="0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702,0</w:t>
            </w:r>
          </w:p>
        </w:tc>
        <w:tc>
          <w:tcPr>
            <w:tcW w:w="9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5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229E" w:rsidRPr="00165A6C" w:rsidRDefault="0043229E" w:rsidP="007A21AE">
            <w:pPr>
              <w:keepNext/>
              <w:suppressAutoHyphens/>
              <w:snapToGrid w:val="0"/>
              <w:jc w:val="center"/>
              <w:rPr>
                <w:spacing w:val="0"/>
                <w:w w:val="100"/>
                <w:sz w:val="24"/>
                <w:szCs w:val="24"/>
                <w:lang w:eastAsia="ar-SA"/>
              </w:rPr>
            </w:pPr>
            <w:r w:rsidRPr="00165A6C">
              <w:rPr>
                <w:spacing w:val="0"/>
                <w:w w:val="100"/>
                <w:sz w:val="24"/>
                <w:szCs w:val="24"/>
                <w:lang w:eastAsia="ar-SA"/>
              </w:rPr>
              <w:t>96,6</w:t>
            </w:r>
          </w:p>
        </w:tc>
      </w:tr>
    </w:tbl>
    <w:p w:rsidR="009E1C73" w:rsidRPr="0001315A" w:rsidRDefault="009E1C73" w:rsidP="007A21AE">
      <w:pPr>
        <w:keepNext/>
        <w:suppressAutoHyphens/>
        <w:ind w:right="21" w:firstLine="567"/>
        <w:jc w:val="both"/>
        <w:rPr>
          <w:color w:val="FF0000"/>
          <w:spacing w:val="0"/>
          <w:w w:val="100"/>
          <w:highlight w:val="yellow"/>
        </w:rPr>
      </w:pPr>
    </w:p>
    <w:p w:rsidR="00E13872" w:rsidRPr="00E13872" w:rsidRDefault="00E13872" w:rsidP="007A21AE">
      <w:pPr>
        <w:keepNext/>
        <w:numPr>
          <w:ilvl w:val="0"/>
          <w:numId w:val="23"/>
        </w:numPr>
        <w:tabs>
          <w:tab w:val="num" w:pos="0"/>
        </w:tabs>
        <w:suppressAutoHyphens/>
        <w:ind w:left="0" w:firstLine="567"/>
        <w:jc w:val="both"/>
        <w:rPr>
          <w:spacing w:val="0"/>
          <w:w w:val="100"/>
          <w:highlight w:val="yellow"/>
          <w:lang w:eastAsia="ar-SA"/>
        </w:rPr>
      </w:pPr>
      <w:r w:rsidRPr="00E13872">
        <w:rPr>
          <w:spacing w:val="0"/>
          <w:w w:val="100"/>
          <w:lang w:eastAsia="ar-SA"/>
        </w:rPr>
        <w:t xml:space="preserve">Ведущими направлениями экономической деятельности округа являются обрабатывающие производства, удельный вес которых составляет 79,4 % в общем объеме отгруженной продукции, в том числе производство металлургическое увеличилось на 22,6 %. </w:t>
      </w:r>
    </w:p>
    <w:p w:rsidR="00E13872" w:rsidRPr="00E13872" w:rsidRDefault="00E13872" w:rsidP="007A21AE">
      <w:pPr>
        <w:keepNext/>
        <w:numPr>
          <w:ilvl w:val="0"/>
          <w:numId w:val="23"/>
        </w:numPr>
        <w:tabs>
          <w:tab w:val="num" w:pos="0"/>
        </w:tabs>
        <w:suppressAutoHyphens/>
        <w:ind w:left="0" w:firstLine="567"/>
        <w:jc w:val="both"/>
        <w:rPr>
          <w:spacing w:val="0"/>
          <w:w w:val="100"/>
          <w:lang w:eastAsia="ar-SA"/>
        </w:rPr>
      </w:pPr>
      <w:r w:rsidRPr="00E13872">
        <w:rPr>
          <w:spacing w:val="0"/>
          <w:w w:val="100"/>
          <w:lang w:eastAsia="ar-SA"/>
        </w:rPr>
        <w:t xml:space="preserve">Доля обеспечения электрической энергией, газом и паром; кондиционирование воздуха – 6,0 %, по водоснабжению; водоотведению, организации сбора и утилизации отходов, деятельность по ликвидации загрязнений – 2,0 %. </w:t>
      </w:r>
    </w:p>
    <w:p w:rsidR="004834EC" w:rsidRPr="00E13872" w:rsidRDefault="004834EC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E13872">
        <w:rPr>
          <w:spacing w:val="0"/>
          <w:w w:val="100"/>
        </w:rPr>
        <w:t xml:space="preserve">Оборот организаций в </w:t>
      </w:r>
      <w:r w:rsidR="00E13872" w:rsidRPr="00E13872">
        <w:rPr>
          <w:spacing w:val="0"/>
          <w:w w:val="100"/>
        </w:rPr>
        <w:t xml:space="preserve">январе-ноябре </w:t>
      </w:r>
      <w:r w:rsidRPr="00E13872">
        <w:rPr>
          <w:spacing w:val="0"/>
          <w:w w:val="100"/>
        </w:rPr>
        <w:t>20</w:t>
      </w:r>
      <w:r w:rsidR="00F62815" w:rsidRPr="00E13872">
        <w:rPr>
          <w:spacing w:val="0"/>
          <w:w w:val="100"/>
        </w:rPr>
        <w:t>2</w:t>
      </w:r>
      <w:r w:rsidR="00E13872" w:rsidRPr="00E13872">
        <w:rPr>
          <w:spacing w:val="0"/>
          <w:w w:val="100"/>
        </w:rPr>
        <w:t>3</w:t>
      </w:r>
      <w:r w:rsidRPr="00E13872">
        <w:rPr>
          <w:spacing w:val="0"/>
          <w:w w:val="100"/>
        </w:rPr>
        <w:t xml:space="preserve"> год</w:t>
      </w:r>
      <w:r w:rsidR="00E13872" w:rsidRPr="00E13872">
        <w:rPr>
          <w:spacing w:val="0"/>
          <w:w w:val="100"/>
        </w:rPr>
        <w:t>а</w:t>
      </w:r>
      <w:r w:rsidRPr="00E13872">
        <w:rPr>
          <w:spacing w:val="0"/>
          <w:w w:val="100"/>
        </w:rPr>
        <w:t xml:space="preserve"> составил </w:t>
      </w:r>
      <w:r w:rsidR="00E13872" w:rsidRPr="00E13872">
        <w:rPr>
          <w:spacing w:val="0"/>
          <w:w w:val="100"/>
        </w:rPr>
        <w:t>83 080,3</w:t>
      </w:r>
      <w:r w:rsidRPr="00E13872">
        <w:rPr>
          <w:spacing w:val="0"/>
          <w:w w:val="100"/>
        </w:rPr>
        <w:t xml:space="preserve"> млн. рублей, </w:t>
      </w:r>
      <w:r w:rsidR="00F62815" w:rsidRPr="00E13872">
        <w:rPr>
          <w:spacing w:val="0"/>
          <w:w w:val="100"/>
        </w:rPr>
        <w:t>темп роста к соответствующему периоду 20</w:t>
      </w:r>
      <w:r w:rsidR="001F7A1C" w:rsidRPr="00E13872">
        <w:rPr>
          <w:spacing w:val="0"/>
          <w:w w:val="100"/>
        </w:rPr>
        <w:t>2</w:t>
      </w:r>
      <w:r w:rsidR="00E13872" w:rsidRPr="00E13872">
        <w:rPr>
          <w:spacing w:val="0"/>
          <w:w w:val="100"/>
        </w:rPr>
        <w:t>2</w:t>
      </w:r>
      <w:r w:rsidR="00F62815" w:rsidRPr="00E13872">
        <w:rPr>
          <w:spacing w:val="0"/>
          <w:w w:val="100"/>
        </w:rPr>
        <w:t xml:space="preserve">года составил </w:t>
      </w:r>
      <w:r w:rsidR="00E13872" w:rsidRPr="00E13872">
        <w:rPr>
          <w:spacing w:val="0"/>
          <w:w w:val="100"/>
        </w:rPr>
        <w:t>117,6 %</w:t>
      </w:r>
      <w:r w:rsidR="00BB5D64" w:rsidRPr="00E13872">
        <w:rPr>
          <w:spacing w:val="0"/>
          <w:w w:val="100"/>
        </w:rPr>
        <w:t>.</w:t>
      </w:r>
    </w:p>
    <w:p w:rsidR="009E1C73" w:rsidRPr="00E13872" w:rsidRDefault="00B60528" w:rsidP="007A21AE">
      <w:pPr>
        <w:keepNext/>
        <w:suppressAutoHyphens/>
        <w:ind w:firstLine="709"/>
        <w:jc w:val="both"/>
        <w:rPr>
          <w:rFonts w:eastAsia="Arial Unicode MS"/>
          <w:spacing w:val="0"/>
          <w:w w:val="100"/>
        </w:rPr>
      </w:pPr>
      <w:r w:rsidRPr="00E13872">
        <w:rPr>
          <w:spacing w:val="0"/>
          <w:w w:val="100"/>
        </w:rPr>
        <w:t>В 202</w:t>
      </w:r>
      <w:r w:rsidR="00E13872">
        <w:rPr>
          <w:spacing w:val="0"/>
          <w:w w:val="100"/>
        </w:rPr>
        <w:t>4</w:t>
      </w:r>
      <w:r w:rsidR="009E1C73" w:rsidRPr="00E13872">
        <w:rPr>
          <w:spacing w:val="0"/>
          <w:w w:val="100"/>
        </w:rPr>
        <w:t xml:space="preserve"> году предусматривается продолжение стабилизации экономики Златоустовского городского округа за счет стабильной работы промышленного производства. В планах предприятий – увеличение объемов производства за счет технического перевооружения производства, </w:t>
      </w:r>
      <w:r w:rsidR="009E1C73" w:rsidRPr="00E13872">
        <w:rPr>
          <w:spacing w:val="0"/>
          <w:w w:val="100"/>
        </w:rPr>
        <w:lastRenderedPageBreak/>
        <w:t xml:space="preserve">модернизации действующего оборудования, внедрения современных технологий и методов управления. Предприятия </w:t>
      </w:r>
      <w:r w:rsidR="009E1C73" w:rsidRPr="00E13872">
        <w:rPr>
          <w:rFonts w:eastAsia="Arial Unicode MS"/>
          <w:spacing w:val="0"/>
          <w:w w:val="100"/>
        </w:rPr>
        <w:t>округа нацелены на инновационный путь развития, значительное увеличение вложения инвестиций, создани</w:t>
      </w:r>
      <w:r w:rsidR="001F7A1C" w:rsidRPr="00E13872">
        <w:rPr>
          <w:rFonts w:eastAsia="Arial Unicode MS"/>
          <w:spacing w:val="0"/>
          <w:w w:val="100"/>
        </w:rPr>
        <w:t>е</w:t>
      </w:r>
      <w:r w:rsidR="009E1C73" w:rsidRPr="00E13872">
        <w:rPr>
          <w:rFonts w:eastAsia="Arial Unicode MS"/>
          <w:spacing w:val="0"/>
          <w:w w:val="100"/>
        </w:rPr>
        <w:t xml:space="preserve"> новых рабочих мест.  </w:t>
      </w:r>
    </w:p>
    <w:p w:rsidR="009E1C73" w:rsidRPr="0001315A" w:rsidRDefault="009E1C73" w:rsidP="007A21AE">
      <w:pPr>
        <w:keepNext/>
        <w:suppressAutoHyphens/>
        <w:ind w:firstLine="567"/>
        <w:jc w:val="both"/>
        <w:rPr>
          <w:rFonts w:eastAsia="Arial Unicode MS"/>
          <w:color w:val="FF0000"/>
          <w:spacing w:val="0"/>
          <w:w w:val="100"/>
        </w:rPr>
      </w:pPr>
    </w:p>
    <w:p w:rsidR="003E4AF8" w:rsidRDefault="003E4AF8" w:rsidP="007A21AE">
      <w:pPr>
        <w:pStyle w:val="ac"/>
        <w:keepNext/>
        <w:suppressAutoHyphens/>
        <w:ind w:left="502" w:firstLine="206"/>
        <w:jc w:val="both"/>
        <w:rPr>
          <w:rFonts w:eastAsia="Arial Unicode MS"/>
          <w:b/>
          <w:sz w:val="28"/>
          <w:szCs w:val="28"/>
        </w:rPr>
      </w:pPr>
      <w:r w:rsidRPr="00C1581D">
        <w:rPr>
          <w:rFonts w:eastAsia="Arial Unicode MS"/>
          <w:b/>
          <w:sz w:val="28"/>
          <w:szCs w:val="28"/>
        </w:rPr>
        <w:t>7. Сельское</w:t>
      </w:r>
      <w:r w:rsidR="00ED396F">
        <w:rPr>
          <w:rFonts w:eastAsia="Arial Unicode MS"/>
          <w:b/>
          <w:sz w:val="28"/>
          <w:szCs w:val="28"/>
        </w:rPr>
        <w:t xml:space="preserve"> </w:t>
      </w:r>
      <w:r w:rsidRPr="00C1581D">
        <w:rPr>
          <w:rFonts w:eastAsia="Arial Unicode MS"/>
          <w:b/>
          <w:sz w:val="28"/>
          <w:szCs w:val="28"/>
        </w:rPr>
        <w:t>хозяйство.</w:t>
      </w:r>
    </w:p>
    <w:p w:rsidR="007A21AE" w:rsidRPr="00C1581D" w:rsidRDefault="007A21AE" w:rsidP="007A21AE">
      <w:pPr>
        <w:pStyle w:val="ac"/>
        <w:keepNext/>
        <w:suppressAutoHyphens/>
        <w:ind w:left="502" w:firstLine="206"/>
        <w:jc w:val="both"/>
        <w:rPr>
          <w:rFonts w:eastAsia="Arial Unicode MS"/>
          <w:b/>
          <w:sz w:val="28"/>
          <w:szCs w:val="28"/>
        </w:rPr>
      </w:pPr>
    </w:p>
    <w:p w:rsidR="003E4AF8" w:rsidRPr="00C1581D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Объем продукции сельского хозяйства всех сельхозпроизводителей (сельскохозяйственные организации, крестьянские (фермерские) хозяйства и индивидуальные пр</w:t>
      </w:r>
      <w:r w:rsidR="002F60CA" w:rsidRPr="00C1581D">
        <w:rPr>
          <w:spacing w:val="0"/>
          <w:w w:val="100"/>
        </w:rPr>
        <w:t>едприниматели, население) в 2023</w:t>
      </w:r>
      <w:r w:rsidR="00C1581D" w:rsidRPr="00C1581D">
        <w:rPr>
          <w:spacing w:val="0"/>
          <w:w w:val="100"/>
        </w:rPr>
        <w:t xml:space="preserve"> году составил 518,0</w:t>
      </w:r>
      <w:r w:rsidRPr="00C1581D">
        <w:rPr>
          <w:spacing w:val="0"/>
          <w:w w:val="100"/>
        </w:rPr>
        <w:t xml:space="preserve"> млн. рублей.</w:t>
      </w:r>
    </w:p>
    <w:p w:rsidR="003E4AF8" w:rsidRPr="00C1581D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Основными производителями сельскохозяйственной продукции остаются хозяйства нас</w:t>
      </w:r>
      <w:r w:rsidR="00C1581D" w:rsidRPr="00C1581D">
        <w:rPr>
          <w:spacing w:val="0"/>
          <w:w w:val="100"/>
        </w:rPr>
        <w:t>еления. На их долю приходится 86,9</w:t>
      </w:r>
      <w:r w:rsidRPr="00C1581D">
        <w:rPr>
          <w:spacing w:val="0"/>
          <w:w w:val="100"/>
        </w:rPr>
        <w:t>% объема производственной продукции.</w:t>
      </w:r>
    </w:p>
    <w:p w:rsidR="003E4AF8" w:rsidRPr="00C1581D" w:rsidRDefault="00C1581D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С 2022</w:t>
      </w:r>
      <w:r w:rsidR="003E4AF8" w:rsidRPr="00C1581D">
        <w:rPr>
          <w:spacing w:val="0"/>
          <w:w w:val="100"/>
        </w:rPr>
        <w:t xml:space="preserve"> года в хозяйствах всех категорий сократилось производство основных видов продукции животноводства: производство яиц, скота и птицы на убой в живом весе снизилось, производство молока сократилось по причине снижения поголовья крупного рогатого скота в хозяйствах всех категорий.</w:t>
      </w:r>
    </w:p>
    <w:p w:rsidR="003E4AF8" w:rsidRPr="00C1581D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В округе реа</w:t>
      </w:r>
      <w:r w:rsidR="002F60CA" w:rsidRPr="00C1581D">
        <w:rPr>
          <w:spacing w:val="0"/>
          <w:w w:val="100"/>
        </w:rPr>
        <w:t>лизуется подпрограмма</w:t>
      </w:r>
      <w:r w:rsidRPr="00C1581D">
        <w:rPr>
          <w:spacing w:val="0"/>
          <w:w w:val="100"/>
        </w:rPr>
        <w:t xml:space="preserve"> «Развитие сельского хозяйства и поддержка ведения садоводства и огородничества</w:t>
      </w:r>
      <w:r w:rsidR="00ED396F">
        <w:rPr>
          <w:spacing w:val="0"/>
          <w:w w:val="100"/>
        </w:rPr>
        <w:t xml:space="preserve"> </w:t>
      </w:r>
      <w:r w:rsidRPr="00C1581D">
        <w:rPr>
          <w:spacing w:val="0"/>
          <w:w w:val="100"/>
        </w:rPr>
        <w:t>для собственных нужд на территории Златоустовского городского округа»</w:t>
      </w:r>
      <w:r w:rsidR="002F60CA" w:rsidRPr="00C1581D">
        <w:rPr>
          <w:spacing w:val="0"/>
          <w:w w:val="100"/>
        </w:rPr>
        <w:t xml:space="preserve"> муниципальной программы «Совершенствование муниципального управления»</w:t>
      </w:r>
      <w:r w:rsidRPr="00C1581D">
        <w:rPr>
          <w:spacing w:val="0"/>
          <w:w w:val="100"/>
        </w:rPr>
        <w:t>.</w:t>
      </w:r>
    </w:p>
    <w:p w:rsidR="003E4AF8" w:rsidRPr="00C1581D" w:rsidRDefault="002F60CA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В 2023</w:t>
      </w:r>
      <w:r w:rsidR="003E4AF8" w:rsidRPr="00C1581D">
        <w:rPr>
          <w:spacing w:val="0"/>
          <w:w w:val="100"/>
        </w:rPr>
        <w:t xml:space="preserve"> году на реализацию мероприятий программы (предоставление субсидий на поддержку СНТ округа) направ</w:t>
      </w:r>
      <w:r w:rsidRPr="00C1581D">
        <w:rPr>
          <w:spacing w:val="0"/>
          <w:w w:val="100"/>
        </w:rPr>
        <w:t>лено из областного бюджета 1 704</w:t>
      </w:r>
      <w:r w:rsidR="003E4AF8" w:rsidRPr="00C1581D">
        <w:rPr>
          <w:spacing w:val="0"/>
          <w:w w:val="100"/>
        </w:rPr>
        <w:t>,</w:t>
      </w:r>
      <w:r w:rsidRPr="00C1581D">
        <w:rPr>
          <w:spacing w:val="0"/>
          <w:w w:val="100"/>
        </w:rPr>
        <w:t>0</w:t>
      </w:r>
      <w:r w:rsidR="003E4AF8" w:rsidRPr="00C1581D">
        <w:rPr>
          <w:spacing w:val="0"/>
          <w:w w:val="100"/>
        </w:rPr>
        <w:t xml:space="preserve">0 тыс. рублей. На условиях софинансирования </w:t>
      </w:r>
      <w:r w:rsidRPr="00C1581D">
        <w:rPr>
          <w:spacing w:val="0"/>
          <w:w w:val="100"/>
        </w:rPr>
        <w:t>из бюджета округа привлечено 1 0</w:t>
      </w:r>
      <w:r w:rsidR="003E4AF8" w:rsidRPr="00C1581D">
        <w:rPr>
          <w:spacing w:val="0"/>
          <w:w w:val="100"/>
        </w:rPr>
        <w:t>00,0</w:t>
      </w:r>
      <w:r w:rsidRPr="00C1581D">
        <w:rPr>
          <w:spacing w:val="0"/>
          <w:w w:val="100"/>
        </w:rPr>
        <w:t>0</w:t>
      </w:r>
      <w:r w:rsidR="003E4AF8" w:rsidRPr="00C1581D">
        <w:rPr>
          <w:spacing w:val="0"/>
          <w:w w:val="100"/>
        </w:rPr>
        <w:t xml:space="preserve"> тыс. рублей.</w:t>
      </w:r>
    </w:p>
    <w:p w:rsidR="00A92DB7" w:rsidRPr="00C1581D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Крупные сельскохозяйственные предприятия в Златоустовско</w:t>
      </w:r>
      <w:r w:rsidR="002823B8">
        <w:rPr>
          <w:spacing w:val="0"/>
          <w:w w:val="100"/>
        </w:rPr>
        <w:t>м городском округе отсутствуют.</w:t>
      </w:r>
    </w:p>
    <w:p w:rsidR="003E4AF8" w:rsidRPr="00C1581D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</w:rPr>
      </w:pPr>
      <w:r w:rsidRPr="00C1581D">
        <w:rPr>
          <w:spacing w:val="0"/>
          <w:w w:val="100"/>
        </w:rPr>
        <w:t>Основные показатели сельского хозяйства</w:t>
      </w:r>
      <w:r w:rsidR="005B16DC">
        <w:rPr>
          <w:spacing w:val="0"/>
          <w:w w:val="100"/>
        </w:rPr>
        <w:t>:</w:t>
      </w:r>
    </w:p>
    <w:p w:rsidR="003E4AF8" w:rsidRPr="005B16DC" w:rsidRDefault="003E4AF8" w:rsidP="007A21AE">
      <w:pPr>
        <w:keepNext/>
        <w:suppressAutoHyphens/>
        <w:ind w:right="21" w:firstLine="709"/>
        <w:jc w:val="both"/>
        <w:rPr>
          <w:spacing w:val="0"/>
          <w:w w:val="100"/>
          <w:sz w:val="16"/>
        </w:rPr>
      </w:pPr>
    </w:p>
    <w:tbl>
      <w:tblPr>
        <w:tblStyle w:val="afa"/>
        <w:tblW w:w="9356" w:type="dxa"/>
        <w:tblInd w:w="108" w:type="dxa"/>
        <w:tblLayout w:type="fixed"/>
        <w:tblLook w:val="04A0"/>
      </w:tblPr>
      <w:tblGrid>
        <w:gridCol w:w="5529"/>
        <w:gridCol w:w="1275"/>
        <w:gridCol w:w="1276"/>
        <w:gridCol w:w="1276"/>
      </w:tblGrid>
      <w:tr w:rsidR="00A92DB7" w:rsidRPr="005B16DC" w:rsidTr="00A92DB7"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DB7" w:rsidRPr="005B16DC" w:rsidRDefault="00A92DB7" w:rsidP="007A21AE">
            <w:pPr>
              <w:keepNext/>
              <w:suppressAutoHyphens/>
              <w:jc w:val="both"/>
              <w:rPr>
                <w:spacing w:val="0"/>
                <w:w w:val="10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DB7" w:rsidRPr="005B16DC" w:rsidRDefault="00A92DB7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2021г.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DB7" w:rsidRPr="005B16DC" w:rsidRDefault="00A92DB7" w:rsidP="007A21AE">
            <w:pPr>
              <w:keepNext/>
              <w:jc w:val="center"/>
              <w:rPr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2022г.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92DB7" w:rsidRPr="005B16DC" w:rsidRDefault="00A92DB7" w:rsidP="007A21AE">
            <w:pPr>
              <w:keepNext/>
              <w:jc w:val="center"/>
              <w:rPr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2023г.</w:t>
            </w:r>
          </w:p>
        </w:tc>
      </w:tr>
      <w:tr w:rsidR="00A92DB7" w:rsidRPr="005B16DC" w:rsidTr="005B16DC">
        <w:trPr>
          <w:trHeight w:val="595"/>
        </w:trPr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DB7" w:rsidRPr="005B16DC" w:rsidRDefault="00A92DB7" w:rsidP="007A21AE">
            <w:pPr>
              <w:keepNext/>
              <w:suppressAutoHyphens/>
              <w:jc w:val="both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Продукция сельского хозяйства, в фактических ценах, млн. рублей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2DB7" w:rsidRPr="005B16DC" w:rsidRDefault="00A92DB7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5</w:t>
            </w:r>
            <w:r w:rsidR="00C1581D" w:rsidRPr="005B16DC">
              <w:rPr>
                <w:spacing w:val="0"/>
                <w:w w:val="100"/>
                <w:sz w:val="24"/>
                <w:szCs w:val="24"/>
              </w:rPr>
              <w:t>10,</w:t>
            </w:r>
            <w:r w:rsidR="005B16DC" w:rsidRPr="005B16DC">
              <w:rPr>
                <w:spacing w:val="0"/>
                <w:w w:val="1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581D" w:rsidRPr="005B16DC" w:rsidRDefault="00C1581D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588,0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DB7" w:rsidRPr="005B16DC" w:rsidRDefault="00C1581D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518,0</w:t>
            </w:r>
          </w:p>
        </w:tc>
      </w:tr>
      <w:tr w:rsidR="00A92DB7" w:rsidRPr="005B16DC" w:rsidTr="005B16DC">
        <w:tc>
          <w:tcPr>
            <w:tcW w:w="5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92DB7" w:rsidRPr="005B16DC" w:rsidRDefault="00A92DB7" w:rsidP="007A21AE">
            <w:pPr>
              <w:keepNext/>
              <w:suppressAutoHyphens/>
              <w:jc w:val="both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 xml:space="preserve">Индекс производства продукции сельского хозяйства, в сопоставимых ценах, </w:t>
            </w:r>
            <w:proofErr w:type="gramStart"/>
            <w:r w:rsidRPr="005B16DC">
              <w:rPr>
                <w:spacing w:val="0"/>
                <w:w w:val="100"/>
                <w:sz w:val="24"/>
                <w:szCs w:val="24"/>
              </w:rPr>
              <w:t>в</w:t>
            </w:r>
            <w:proofErr w:type="gramEnd"/>
            <w:r w:rsidRPr="005B16DC">
              <w:rPr>
                <w:spacing w:val="0"/>
                <w:w w:val="100"/>
                <w:sz w:val="24"/>
                <w:szCs w:val="24"/>
              </w:rPr>
              <w:t xml:space="preserve"> % </w:t>
            </w:r>
            <w:proofErr w:type="gramStart"/>
            <w:r w:rsidRPr="005B16DC">
              <w:rPr>
                <w:spacing w:val="0"/>
                <w:w w:val="100"/>
                <w:sz w:val="24"/>
                <w:szCs w:val="24"/>
              </w:rPr>
              <w:t>к</w:t>
            </w:r>
            <w:proofErr w:type="gramEnd"/>
            <w:r w:rsidRPr="005B16DC">
              <w:rPr>
                <w:spacing w:val="0"/>
                <w:w w:val="100"/>
                <w:sz w:val="24"/>
                <w:szCs w:val="24"/>
              </w:rPr>
              <w:t xml:space="preserve"> предыдущему году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92DB7" w:rsidRPr="005B16DC" w:rsidRDefault="00A9143F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DB7" w:rsidRPr="005B16DC" w:rsidRDefault="00C1581D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106,7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92DB7" w:rsidRPr="005B16DC" w:rsidRDefault="00C1581D" w:rsidP="007A21AE">
            <w:pPr>
              <w:keepNext/>
              <w:suppressAutoHyphens/>
              <w:jc w:val="center"/>
              <w:rPr>
                <w:spacing w:val="0"/>
                <w:w w:val="100"/>
                <w:sz w:val="24"/>
                <w:szCs w:val="24"/>
              </w:rPr>
            </w:pPr>
            <w:r w:rsidRPr="005B16DC">
              <w:rPr>
                <w:spacing w:val="0"/>
                <w:w w:val="100"/>
                <w:sz w:val="24"/>
                <w:szCs w:val="24"/>
              </w:rPr>
              <w:t>86,9</w:t>
            </w:r>
          </w:p>
        </w:tc>
      </w:tr>
    </w:tbl>
    <w:p w:rsidR="00906721" w:rsidRPr="0001315A" w:rsidRDefault="00906721" w:rsidP="007A21AE">
      <w:pPr>
        <w:pStyle w:val="a7"/>
        <w:keepNext/>
        <w:widowControl w:val="0"/>
        <w:tabs>
          <w:tab w:val="clear" w:pos="4153"/>
          <w:tab w:val="center" w:pos="142"/>
          <w:tab w:val="left" w:pos="1110"/>
        </w:tabs>
        <w:jc w:val="both"/>
        <w:rPr>
          <w:color w:val="FF0000"/>
          <w:sz w:val="28"/>
          <w:szCs w:val="28"/>
        </w:rPr>
      </w:pPr>
    </w:p>
    <w:p w:rsidR="009E1C73" w:rsidRPr="007A21AE" w:rsidRDefault="009E1C73" w:rsidP="007A21AE">
      <w:pPr>
        <w:pStyle w:val="a7"/>
        <w:keepNext/>
        <w:widowControl w:val="0"/>
        <w:numPr>
          <w:ilvl w:val="0"/>
          <w:numId w:val="3"/>
        </w:numPr>
        <w:tabs>
          <w:tab w:val="clear" w:pos="4153"/>
          <w:tab w:val="center" w:pos="142"/>
          <w:tab w:val="left" w:pos="111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5B16DC">
        <w:rPr>
          <w:b/>
          <w:color w:val="000000" w:themeColor="text1"/>
          <w:sz w:val="28"/>
          <w:szCs w:val="28"/>
        </w:rPr>
        <w:t>Инвестиции и капитальное строительство. Опыт практической работы по привлечению инвестиций.</w:t>
      </w:r>
    </w:p>
    <w:p w:rsidR="007A21AE" w:rsidRPr="005B16DC" w:rsidRDefault="007A21AE" w:rsidP="007A21AE">
      <w:pPr>
        <w:pStyle w:val="a7"/>
        <w:keepNext/>
        <w:widowControl w:val="0"/>
        <w:tabs>
          <w:tab w:val="clear" w:pos="4153"/>
          <w:tab w:val="center" w:pos="142"/>
          <w:tab w:val="left" w:pos="1110"/>
        </w:tabs>
        <w:jc w:val="both"/>
        <w:rPr>
          <w:color w:val="000000" w:themeColor="text1"/>
          <w:sz w:val="28"/>
          <w:szCs w:val="28"/>
        </w:rPr>
      </w:pP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67"/>
        <w:gridCol w:w="5132"/>
        <w:gridCol w:w="1226"/>
        <w:gridCol w:w="1226"/>
        <w:gridCol w:w="1224"/>
      </w:tblGrid>
      <w:tr w:rsidR="00A110EF" w:rsidRPr="00A110EF" w:rsidTr="00BB5D64">
        <w:trPr>
          <w:tblHeader/>
        </w:trPr>
        <w:tc>
          <w:tcPr>
            <w:tcW w:w="401" w:type="pct"/>
            <w:shd w:val="clear" w:color="auto" w:fill="auto"/>
            <w:vAlign w:val="center"/>
          </w:tcPr>
          <w:p w:rsidR="00BB5D64" w:rsidRPr="00A110EF" w:rsidRDefault="00BB5D64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№ п/п</w:t>
            </w:r>
          </w:p>
        </w:tc>
        <w:tc>
          <w:tcPr>
            <w:tcW w:w="2680" w:type="pct"/>
            <w:shd w:val="clear" w:color="auto" w:fill="auto"/>
            <w:vAlign w:val="center"/>
          </w:tcPr>
          <w:p w:rsidR="00BB5D64" w:rsidRPr="00A110EF" w:rsidRDefault="00BB5D64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Показатель</w:t>
            </w:r>
          </w:p>
        </w:tc>
        <w:tc>
          <w:tcPr>
            <w:tcW w:w="640" w:type="pct"/>
            <w:vAlign w:val="center"/>
          </w:tcPr>
          <w:p w:rsidR="00BB5D64" w:rsidRPr="00A110EF" w:rsidRDefault="00BB5D64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202</w:t>
            </w:r>
            <w:r w:rsidR="00650196" w:rsidRPr="00A110EF">
              <w:rPr>
                <w:spacing w:val="0"/>
                <w:w w:val="100"/>
                <w:sz w:val="24"/>
              </w:rPr>
              <w:t>1</w:t>
            </w:r>
            <w:r w:rsidRPr="00A110EF">
              <w:rPr>
                <w:spacing w:val="0"/>
                <w:w w:val="100"/>
                <w:sz w:val="24"/>
              </w:rPr>
              <w:t xml:space="preserve"> г.</w:t>
            </w:r>
          </w:p>
        </w:tc>
        <w:tc>
          <w:tcPr>
            <w:tcW w:w="640" w:type="pct"/>
            <w:vAlign w:val="center"/>
          </w:tcPr>
          <w:p w:rsidR="00BB5D64" w:rsidRPr="00A110EF" w:rsidRDefault="00BB5D64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202</w:t>
            </w:r>
            <w:r w:rsidR="00650196" w:rsidRPr="00A110EF">
              <w:rPr>
                <w:spacing w:val="0"/>
                <w:w w:val="100"/>
                <w:sz w:val="24"/>
              </w:rPr>
              <w:t>2</w:t>
            </w:r>
            <w:r w:rsidRPr="00A110EF">
              <w:rPr>
                <w:spacing w:val="0"/>
                <w:w w:val="100"/>
                <w:sz w:val="24"/>
              </w:rPr>
              <w:t xml:space="preserve"> г.</w:t>
            </w:r>
          </w:p>
        </w:tc>
        <w:tc>
          <w:tcPr>
            <w:tcW w:w="639" w:type="pct"/>
            <w:vAlign w:val="center"/>
          </w:tcPr>
          <w:p w:rsidR="00BB5D64" w:rsidRPr="00A110EF" w:rsidRDefault="00BB5D64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202</w:t>
            </w:r>
            <w:r w:rsidR="00650196" w:rsidRPr="00A110EF">
              <w:rPr>
                <w:spacing w:val="0"/>
                <w:w w:val="100"/>
                <w:sz w:val="24"/>
              </w:rPr>
              <w:t>3</w:t>
            </w:r>
            <w:r w:rsidRPr="00A110EF">
              <w:rPr>
                <w:spacing w:val="0"/>
                <w:w w:val="100"/>
                <w:sz w:val="24"/>
              </w:rPr>
              <w:t xml:space="preserve"> г.</w:t>
            </w:r>
          </w:p>
        </w:tc>
      </w:tr>
      <w:tr w:rsidR="00BB5D64" w:rsidRPr="0001315A" w:rsidTr="00BB5D64">
        <w:tc>
          <w:tcPr>
            <w:tcW w:w="401" w:type="pct"/>
            <w:shd w:val="clear" w:color="auto" w:fill="auto"/>
          </w:tcPr>
          <w:p w:rsidR="00BB5D64" w:rsidRPr="007D433A" w:rsidRDefault="00BB5D6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 w:rsidRPr="007D433A">
              <w:rPr>
                <w:color w:val="000000" w:themeColor="text1"/>
                <w:spacing w:val="0"/>
                <w:w w:val="100"/>
                <w:sz w:val="24"/>
              </w:rPr>
              <w:t>8.1.</w:t>
            </w:r>
          </w:p>
        </w:tc>
        <w:tc>
          <w:tcPr>
            <w:tcW w:w="2680" w:type="pct"/>
            <w:shd w:val="clear" w:color="auto" w:fill="auto"/>
          </w:tcPr>
          <w:p w:rsidR="00BB5D64" w:rsidRPr="007D433A" w:rsidRDefault="00BB5D64" w:rsidP="007A21AE">
            <w:pPr>
              <w:keepNext/>
              <w:widowControl w:val="0"/>
              <w:rPr>
                <w:color w:val="000000" w:themeColor="text1"/>
                <w:spacing w:val="0"/>
                <w:w w:val="100"/>
                <w:sz w:val="24"/>
              </w:rPr>
            </w:pPr>
            <w:r w:rsidRPr="007D433A">
              <w:rPr>
                <w:color w:val="000000" w:themeColor="text1"/>
                <w:spacing w:val="0"/>
                <w:w w:val="100"/>
                <w:sz w:val="24"/>
              </w:rPr>
              <w:t>Инвестиции в основной капитал организаций Златоустовского городского округа (без субъектов малого предпринимательства и объема инвестиций, не наблюдаемых прямыми статистическими методами), млн. рублей</w:t>
            </w:r>
          </w:p>
        </w:tc>
        <w:tc>
          <w:tcPr>
            <w:tcW w:w="640" w:type="pct"/>
          </w:tcPr>
          <w:p w:rsidR="00BB5D64" w:rsidRPr="00507984" w:rsidRDefault="0050798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2 604,4</w:t>
            </w:r>
          </w:p>
        </w:tc>
        <w:tc>
          <w:tcPr>
            <w:tcW w:w="640" w:type="pct"/>
          </w:tcPr>
          <w:p w:rsidR="00BB5D64" w:rsidRPr="00507984" w:rsidRDefault="0050798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1 538,2</w:t>
            </w:r>
          </w:p>
        </w:tc>
        <w:tc>
          <w:tcPr>
            <w:tcW w:w="639" w:type="pct"/>
          </w:tcPr>
          <w:p w:rsidR="00BB5D64" w:rsidRPr="00507984" w:rsidRDefault="0050798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2 469,0</w:t>
            </w:r>
          </w:p>
        </w:tc>
      </w:tr>
      <w:tr w:rsidR="00BB5D64" w:rsidRPr="0001315A" w:rsidTr="00BB5D64">
        <w:tc>
          <w:tcPr>
            <w:tcW w:w="401" w:type="pct"/>
            <w:shd w:val="clear" w:color="auto" w:fill="auto"/>
          </w:tcPr>
          <w:p w:rsidR="00BB5D64" w:rsidRPr="007D433A" w:rsidRDefault="00BB5D6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</w:p>
        </w:tc>
        <w:tc>
          <w:tcPr>
            <w:tcW w:w="2680" w:type="pct"/>
            <w:shd w:val="clear" w:color="auto" w:fill="auto"/>
          </w:tcPr>
          <w:p w:rsidR="00BB5D64" w:rsidRPr="007D433A" w:rsidRDefault="00BB5D64" w:rsidP="007A21AE">
            <w:pPr>
              <w:keepNext/>
              <w:widowControl w:val="0"/>
              <w:rPr>
                <w:color w:val="000000" w:themeColor="text1"/>
                <w:spacing w:val="0"/>
                <w:w w:val="100"/>
                <w:sz w:val="24"/>
              </w:rPr>
            </w:pPr>
            <w:proofErr w:type="gramStart"/>
            <w:r w:rsidRPr="007D433A">
              <w:rPr>
                <w:color w:val="000000" w:themeColor="text1"/>
                <w:spacing w:val="0"/>
                <w:w w:val="100"/>
                <w:sz w:val="24"/>
              </w:rPr>
              <w:t>в</w:t>
            </w:r>
            <w:proofErr w:type="gramEnd"/>
            <w:r w:rsidRPr="007D433A">
              <w:rPr>
                <w:color w:val="000000" w:themeColor="text1"/>
                <w:spacing w:val="0"/>
                <w:w w:val="100"/>
                <w:sz w:val="24"/>
              </w:rPr>
              <w:t xml:space="preserve"> % </w:t>
            </w:r>
            <w:proofErr w:type="gramStart"/>
            <w:r w:rsidRPr="007D433A">
              <w:rPr>
                <w:color w:val="000000" w:themeColor="text1"/>
                <w:spacing w:val="0"/>
                <w:w w:val="100"/>
                <w:sz w:val="24"/>
              </w:rPr>
              <w:t>к</w:t>
            </w:r>
            <w:proofErr w:type="gramEnd"/>
            <w:r w:rsidRPr="007D433A">
              <w:rPr>
                <w:color w:val="000000" w:themeColor="text1"/>
                <w:spacing w:val="0"/>
                <w:w w:val="100"/>
                <w:sz w:val="24"/>
              </w:rPr>
              <w:t xml:space="preserve"> предыдущему году</w:t>
            </w:r>
          </w:p>
        </w:tc>
        <w:tc>
          <w:tcPr>
            <w:tcW w:w="640" w:type="pct"/>
          </w:tcPr>
          <w:p w:rsidR="00BB5D64" w:rsidRPr="00507984" w:rsidRDefault="0050798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251,6</w:t>
            </w:r>
          </w:p>
        </w:tc>
        <w:tc>
          <w:tcPr>
            <w:tcW w:w="640" w:type="pct"/>
          </w:tcPr>
          <w:p w:rsidR="00BB5D64" w:rsidRPr="00507984" w:rsidRDefault="00507984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59,1</w:t>
            </w:r>
          </w:p>
        </w:tc>
        <w:tc>
          <w:tcPr>
            <w:tcW w:w="639" w:type="pct"/>
          </w:tcPr>
          <w:p w:rsidR="00BB5D64" w:rsidRPr="00507984" w:rsidRDefault="00BF45F7" w:rsidP="007A21AE">
            <w:pPr>
              <w:keepNext/>
              <w:widowControl w:val="0"/>
              <w:jc w:val="center"/>
              <w:rPr>
                <w:color w:val="000000" w:themeColor="text1"/>
                <w:spacing w:val="0"/>
                <w:w w:val="100"/>
                <w:sz w:val="24"/>
              </w:rPr>
            </w:pPr>
            <w:r>
              <w:rPr>
                <w:color w:val="000000" w:themeColor="text1"/>
                <w:spacing w:val="0"/>
                <w:w w:val="100"/>
                <w:sz w:val="24"/>
              </w:rPr>
              <w:t>160,5</w:t>
            </w:r>
          </w:p>
        </w:tc>
      </w:tr>
      <w:tr w:rsidR="00A110EF" w:rsidRPr="00A110EF" w:rsidTr="00BB5D64">
        <w:tc>
          <w:tcPr>
            <w:tcW w:w="401" w:type="pct"/>
            <w:shd w:val="clear" w:color="auto" w:fill="auto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8.2.</w:t>
            </w:r>
          </w:p>
        </w:tc>
        <w:tc>
          <w:tcPr>
            <w:tcW w:w="2680" w:type="pct"/>
            <w:shd w:val="clear" w:color="auto" w:fill="auto"/>
          </w:tcPr>
          <w:p w:rsidR="00A110EF" w:rsidRPr="00A110EF" w:rsidRDefault="00A110E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Ввод жилых домов, тыс. кв. м*</w:t>
            </w:r>
          </w:p>
        </w:tc>
        <w:tc>
          <w:tcPr>
            <w:tcW w:w="640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24,8</w:t>
            </w:r>
          </w:p>
        </w:tc>
        <w:tc>
          <w:tcPr>
            <w:tcW w:w="640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48,9</w:t>
            </w:r>
          </w:p>
        </w:tc>
        <w:tc>
          <w:tcPr>
            <w:tcW w:w="639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26,2</w:t>
            </w:r>
          </w:p>
        </w:tc>
      </w:tr>
      <w:tr w:rsidR="00A110EF" w:rsidRPr="00A110EF" w:rsidTr="00BB5D64">
        <w:tc>
          <w:tcPr>
            <w:tcW w:w="401" w:type="pct"/>
            <w:shd w:val="clear" w:color="auto" w:fill="auto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</w:p>
        </w:tc>
        <w:tc>
          <w:tcPr>
            <w:tcW w:w="2680" w:type="pct"/>
            <w:shd w:val="clear" w:color="auto" w:fill="auto"/>
          </w:tcPr>
          <w:p w:rsidR="00A110EF" w:rsidRPr="00A110EF" w:rsidRDefault="00A110EF" w:rsidP="007A21AE">
            <w:pPr>
              <w:keepNext/>
              <w:widowControl w:val="0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в процентах к предыдущему году</w:t>
            </w:r>
          </w:p>
        </w:tc>
        <w:tc>
          <w:tcPr>
            <w:tcW w:w="640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184,5</w:t>
            </w:r>
          </w:p>
        </w:tc>
        <w:tc>
          <w:tcPr>
            <w:tcW w:w="640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196,7</w:t>
            </w:r>
          </w:p>
        </w:tc>
        <w:tc>
          <w:tcPr>
            <w:tcW w:w="639" w:type="pct"/>
          </w:tcPr>
          <w:p w:rsidR="00A110EF" w:rsidRPr="00A110EF" w:rsidRDefault="00A110EF" w:rsidP="007A21AE">
            <w:pPr>
              <w:keepNext/>
              <w:widowControl w:val="0"/>
              <w:jc w:val="center"/>
              <w:rPr>
                <w:spacing w:val="0"/>
                <w:w w:val="100"/>
                <w:sz w:val="24"/>
              </w:rPr>
            </w:pPr>
            <w:r w:rsidRPr="00A110EF">
              <w:rPr>
                <w:spacing w:val="0"/>
                <w:w w:val="100"/>
                <w:sz w:val="24"/>
              </w:rPr>
              <w:t>53,9</w:t>
            </w:r>
          </w:p>
        </w:tc>
      </w:tr>
    </w:tbl>
    <w:p w:rsidR="001B0A51" w:rsidRPr="00E13872" w:rsidRDefault="00E13872" w:rsidP="007A21AE">
      <w:pPr>
        <w:pStyle w:val="af0"/>
        <w:keepNext/>
        <w:widowControl w:val="0"/>
        <w:spacing w:before="0" w:beforeAutospacing="0" w:after="0" w:afterAutospacing="0"/>
        <w:ind w:left="360"/>
        <w:rPr>
          <w:bCs/>
        </w:rPr>
      </w:pPr>
      <w:r w:rsidRPr="00E13872">
        <w:rPr>
          <w:bCs/>
        </w:rPr>
        <w:t>*Январь-ноябрь 2023 года</w:t>
      </w:r>
    </w:p>
    <w:p w:rsidR="00650196" w:rsidRDefault="00650196" w:rsidP="007A21AE">
      <w:pPr>
        <w:keepNext/>
        <w:suppressAutoHyphens/>
        <w:ind w:firstLine="709"/>
        <w:jc w:val="both"/>
        <w:rPr>
          <w:color w:val="FF0000"/>
          <w:spacing w:val="0"/>
          <w:w w:val="100"/>
          <w:lang w:eastAsia="ar-SA"/>
        </w:rPr>
      </w:pPr>
    </w:p>
    <w:p w:rsidR="009808DE" w:rsidRPr="00A110EF" w:rsidRDefault="009808DE" w:rsidP="007A21AE">
      <w:pPr>
        <w:keepNext/>
        <w:suppressAutoHyphens/>
        <w:ind w:firstLine="709"/>
        <w:jc w:val="both"/>
        <w:rPr>
          <w:spacing w:val="0"/>
          <w:w w:val="100"/>
        </w:rPr>
      </w:pPr>
      <w:r w:rsidRPr="00A110EF">
        <w:rPr>
          <w:spacing w:val="0"/>
          <w:w w:val="100"/>
          <w:lang w:eastAsia="ar-SA"/>
        </w:rPr>
        <w:t>За 1</w:t>
      </w:r>
      <w:r w:rsidR="00E13872" w:rsidRPr="00A110EF">
        <w:rPr>
          <w:spacing w:val="0"/>
          <w:w w:val="100"/>
          <w:lang w:eastAsia="ar-SA"/>
        </w:rPr>
        <w:t>1</w:t>
      </w:r>
      <w:r w:rsidRPr="00A110EF">
        <w:rPr>
          <w:spacing w:val="0"/>
          <w:w w:val="100"/>
          <w:lang w:eastAsia="ar-SA"/>
        </w:rPr>
        <w:t xml:space="preserve"> месяцев 20</w:t>
      </w:r>
      <w:r w:rsidR="006A1C87" w:rsidRPr="00A110EF">
        <w:rPr>
          <w:spacing w:val="0"/>
          <w:w w:val="100"/>
          <w:lang w:eastAsia="ar-SA"/>
        </w:rPr>
        <w:t>2</w:t>
      </w:r>
      <w:r w:rsidR="00E13872" w:rsidRPr="00A110EF">
        <w:rPr>
          <w:spacing w:val="0"/>
          <w:w w:val="100"/>
          <w:lang w:eastAsia="ar-SA"/>
        </w:rPr>
        <w:t>3</w:t>
      </w:r>
      <w:r w:rsidRPr="00A110EF">
        <w:rPr>
          <w:spacing w:val="0"/>
          <w:w w:val="100"/>
          <w:lang w:eastAsia="ar-SA"/>
        </w:rPr>
        <w:t xml:space="preserve"> года введено жилья по Златоустовскому городскому округу </w:t>
      </w:r>
      <w:r w:rsidR="00650196" w:rsidRPr="00A110EF">
        <w:rPr>
          <w:spacing w:val="0"/>
          <w:w w:val="100"/>
          <w:lang w:eastAsia="ar-SA"/>
        </w:rPr>
        <w:t>26,2</w:t>
      </w:r>
      <w:r w:rsidRPr="00A110EF">
        <w:rPr>
          <w:spacing w:val="0"/>
          <w:w w:val="100"/>
          <w:lang w:eastAsia="ar-SA"/>
        </w:rPr>
        <w:t xml:space="preserve"> тыс.</w:t>
      </w:r>
      <w:r w:rsidR="00E4629A" w:rsidRPr="00A110EF">
        <w:rPr>
          <w:spacing w:val="0"/>
          <w:w w:val="100"/>
          <w:lang w:eastAsia="ar-SA"/>
        </w:rPr>
        <w:t> </w:t>
      </w:r>
      <w:r w:rsidRPr="00A110EF">
        <w:rPr>
          <w:spacing w:val="0"/>
          <w:w w:val="100"/>
          <w:lang w:eastAsia="ar-SA"/>
        </w:rPr>
        <w:t>кв.</w:t>
      </w:r>
      <w:r w:rsidR="00E4629A" w:rsidRPr="00A110EF">
        <w:rPr>
          <w:spacing w:val="0"/>
          <w:w w:val="100"/>
          <w:lang w:eastAsia="ar-SA"/>
        </w:rPr>
        <w:t> </w:t>
      </w:r>
      <w:r w:rsidRPr="00A110EF">
        <w:rPr>
          <w:spacing w:val="0"/>
          <w:w w:val="100"/>
        </w:rPr>
        <w:t>м</w:t>
      </w:r>
      <w:proofErr w:type="gramStart"/>
      <w:r w:rsidRPr="00A110EF">
        <w:rPr>
          <w:spacing w:val="0"/>
          <w:w w:val="100"/>
          <w:vertAlign w:val="superscript"/>
        </w:rPr>
        <w:t>2</w:t>
      </w:r>
      <w:proofErr w:type="gramEnd"/>
      <w:r w:rsidRPr="00A110EF">
        <w:rPr>
          <w:spacing w:val="0"/>
          <w:w w:val="100"/>
          <w:lang w:eastAsia="ar-SA"/>
        </w:rPr>
        <w:t xml:space="preserve">, что составляет </w:t>
      </w:r>
      <w:r w:rsidR="00650196" w:rsidRPr="00A110EF">
        <w:rPr>
          <w:spacing w:val="0"/>
          <w:w w:val="100"/>
          <w:lang w:eastAsia="ar-SA"/>
        </w:rPr>
        <w:t>53,9</w:t>
      </w:r>
      <w:r w:rsidRPr="00A110EF">
        <w:rPr>
          <w:spacing w:val="0"/>
          <w:w w:val="100"/>
          <w:lang w:eastAsia="ar-SA"/>
        </w:rPr>
        <w:t xml:space="preserve">% от </w:t>
      </w:r>
      <w:r w:rsidR="00CC6CCD" w:rsidRPr="00A110EF">
        <w:rPr>
          <w:spacing w:val="0"/>
          <w:w w:val="100"/>
          <w:lang w:eastAsia="ar-SA"/>
        </w:rPr>
        <w:t>уровня аналогичного периода 20</w:t>
      </w:r>
      <w:r w:rsidR="00F33D7F" w:rsidRPr="00A110EF">
        <w:rPr>
          <w:spacing w:val="0"/>
          <w:w w:val="100"/>
          <w:lang w:eastAsia="ar-SA"/>
        </w:rPr>
        <w:t>2</w:t>
      </w:r>
      <w:r w:rsidR="00A110EF" w:rsidRPr="00A110EF">
        <w:rPr>
          <w:spacing w:val="0"/>
          <w:w w:val="100"/>
          <w:lang w:eastAsia="ar-SA"/>
        </w:rPr>
        <w:t>2</w:t>
      </w:r>
      <w:r w:rsidR="006A1C87" w:rsidRPr="00A110EF">
        <w:rPr>
          <w:spacing w:val="0"/>
          <w:w w:val="100"/>
          <w:lang w:eastAsia="ar-SA"/>
        </w:rPr>
        <w:t xml:space="preserve"> года.</w:t>
      </w:r>
    </w:p>
    <w:p w:rsidR="009808DE" w:rsidRPr="005B16DC" w:rsidRDefault="009808DE" w:rsidP="007A21AE">
      <w:pPr>
        <w:keepNext/>
        <w:suppressAutoHyphens/>
        <w:ind w:firstLine="709"/>
        <w:jc w:val="both"/>
        <w:rPr>
          <w:color w:val="000000" w:themeColor="text1"/>
          <w:spacing w:val="0"/>
          <w:w w:val="100"/>
        </w:rPr>
      </w:pPr>
      <w:r w:rsidRPr="005B16DC">
        <w:rPr>
          <w:color w:val="000000" w:themeColor="text1"/>
          <w:spacing w:val="0"/>
          <w:w w:val="100"/>
        </w:rPr>
        <w:t xml:space="preserve">В целях привлечения инвесторов и открытия новых производств </w:t>
      </w:r>
      <w:r w:rsidR="001B0A51" w:rsidRPr="005B16DC">
        <w:rPr>
          <w:color w:val="000000" w:themeColor="text1"/>
          <w:spacing w:val="0"/>
          <w:w w:val="100"/>
        </w:rPr>
        <w:t>работает</w:t>
      </w:r>
      <w:r w:rsidRPr="005B16DC">
        <w:rPr>
          <w:color w:val="000000" w:themeColor="text1"/>
          <w:spacing w:val="0"/>
          <w:w w:val="100"/>
        </w:rPr>
        <w:t xml:space="preserve"> Инвестиционный портал Златоустовского городского округа zlatinvest.ru, включающий в себя информацию по реализуемым и планируемым к реализации инвестиционным проектам, </w:t>
      </w:r>
      <w:r w:rsidR="008C64C4" w:rsidRPr="005B16DC">
        <w:rPr>
          <w:color w:val="000000" w:themeColor="text1"/>
          <w:spacing w:val="0"/>
          <w:w w:val="100"/>
        </w:rPr>
        <w:t xml:space="preserve">информацию о мерах поддержки, </w:t>
      </w:r>
      <w:r w:rsidRPr="005B16DC">
        <w:rPr>
          <w:color w:val="000000" w:themeColor="text1"/>
          <w:spacing w:val="0"/>
          <w:w w:val="100"/>
        </w:rPr>
        <w:t xml:space="preserve">карту инвестиционных участков и </w:t>
      </w:r>
      <w:r w:rsidR="00817F63" w:rsidRPr="005B16DC">
        <w:rPr>
          <w:color w:val="000000" w:themeColor="text1"/>
          <w:spacing w:val="0"/>
          <w:w w:val="100"/>
        </w:rPr>
        <w:t>иную</w:t>
      </w:r>
      <w:r w:rsidRPr="005B16DC">
        <w:rPr>
          <w:color w:val="000000" w:themeColor="text1"/>
          <w:spacing w:val="0"/>
          <w:w w:val="100"/>
        </w:rPr>
        <w:t xml:space="preserve"> полезную потенциальным инвесторам информацию. Информация, представленная на портале, регулярно обновляется и пополняется.</w:t>
      </w:r>
    </w:p>
    <w:p w:rsidR="00AB7179" w:rsidRPr="005B16DC" w:rsidRDefault="00AB7179" w:rsidP="007A21AE">
      <w:pPr>
        <w:pStyle w:val="p16"/>
        <w:keepNext/>
        <w:shd w:val="clear" w:color="auto" w:fill="FFFFFF"/>
        <w:tabs>
          <w:tab w:val="left" w:pos="0"/>
          <w:tab w:val="left" w:pos="1134"/>
        </w:tabs>
        <w:spacing w:before="0" w:beforeAutospacing="0" w:after="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5B16DC">
        <w:rPr>
          <w:color w:val="000000" w:themeColor="text1"/>
          <w:sz w:val="28"/>
          <w:szCs w:val="28"/>
          <w:lang w:eastAsia="ar-SA"/>
        </w:rPr>
        <w:t>Работа по сопровождению инвестиционных проектов осуществляется Администрацией округа в рамках «</w:t>
      </w:r>
      <w:r w:rsidRPr="005B16DC">
        <w:rPr>
          <w:color w:val="000000" w:themeColor="text1"/>
          <w:sz w:val="28"/>
          <w:szCs w:val="28"/>
        </w:rPr>
        <w:t>Стратегии и Комплексной программы социально-экономического развития Златоустовского городского округа до 2030 года», утвержденной Решением Собрания депутатов Златоустовского городского округа от 05.07.2013 года № 28-ЗГО.</w:t>
      </w:r>
    </w:p>
    <w:p w:rsidR="007D433A" w:rsidRPr="007D433A" w:rsidRDefault="007D433A" w:rsidP="007D433A">
      <w:pPr>
        <w:keepNext/>
        <w:ind w:firstLine="708"/>
        <w:jc w:val="both"/>
        <w:rPr>
          <w:color w:val="000000" w:themeColor="text1"/>
          <w:spacing w:val="0"/>
          <w:w w:val="100"/>
        </w:rPr>
      </w:pPr>
      <w:r w:rsidRPr="007D433A">
        <w:rPr>
          <w:color w:val="000000" w:themeColor="text1"/>
          <w:spacing w:val="0"/>
          <w:w w:val="100"/>
        </w:rPr>
        <w:t>В 2023 году реализован инвестиционный проект АО «Златоустовский машиностроительный завод» – техническое перевооружение и капитальный ремонт корпусного производства.</w:t>
      </w:r>
    </w:p>
    <w:p w:rsidR="007D433A" w:rsidRPr="007D433A" w:rsidRDefault="007D433A" w:rsidP="007D433A">
      <w:pPr>
        <w:keepNext/>
        <w:jc w:val="both"/>
        <w:rPr>
          <w:color w:val="000000" w:themeColor="text1"/>
          <w:spacing w:val="0"/>
          <w:w w:val="100"/>
        </w:rPr>
      </w:pPr>
      <w:r w:rsidRPr="007D433A">
        <w:rPr>
          <w:color w:val="000000" w:themeColor="text1"/>
          <w:spacing w:val="0"/>
          <w:w w:val="100"/>
        </w:rPr>
        <w:tab/>
        <w:t>Объем инвестиций по проекту – 504,6 млн. рублей.</w:t>
      </w:r>
    </w:p>
    <w:p w:rsidR="007D433A" w:rsidRPr="007D433A" w:rsidRDefault="007D433A" w:rsidP="007D433A">
      <w:pPr>
        <w:keepNext/>
        <w:jc w:val="both"/>
        <w:rPr>
          <w:color w:val="000000" w:themeColor="text1"/>
          <w:spacing w:val="0"/>
          <w:w w:val="100"/>
        </w:rPr>
      </w:pPr>
      <w:r w:rsidRPr="007D433A">
        <w:rPr>
          <w:color w:val="000000" w:themeColor="text1"/>
          <w:spacing w:val="0"/>
          <w:w w:val="100"/>
        </w:rPr>
        <w:tab/>
        <w:t>Количество созданных рабочих мест – 41, план на 2024 год – 37.</w:t>
      </w:r>
    </w:p>
    <w:p w:rsidR="007D433A" w:rsidRPr="007D433A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7D433A">
        <w:rPr>
          <w:rFonts w:eastAsia="Times New Roman"/>
          <w:color w:val="000000" w:themeColor="text1"/>
          <w:sz w:val="28"/>
          <w:szCs w:val="28"/>
        </w:rPr>
        <w:t xml:space="preserve">На территории округа продолжается реализация </w:t>
      </w:r>
      <w:proofErr w:type="gramStart"/>
      <w:r w:rsidRPr="007D433A">
        <w:rPr>
          <w:rFonts w:eastAsia="Times New Roman"/>
          <w:color w:val="000000" w:themeColor="text1"/>
          <w:sz w:val="28"/>
          <w:szCs w:val="28"/>
        </w:rPr>
        <w:t>следующих</w:t>
      </w:r>
      <w:proofErr w:type="gramEnd"/>
      <w:r w:rsidRPr="007D433A">
        <w:rPr>
          <w:rFonts w:eastAsia="Times New Roman"/>
          <w:color w:val="000000" w:themeColor="text1"/>
          <w:sz w:val="28"/>
          <w:szCs w:val="28"/>
        </w:rPr>
        <w:t xml:space="preserve"> инвестиционных проектов:</w:t>
      </w:r>
    </w:p>
    <w:p w:rsidR="007D433A" w:rsidRPr="007D433A" w:rsidRDefault="007D433A" w:rsidP="007D433A">
      <w:pPr>
        <w:pStyle w:val="p16"/>
        <w:keepNext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rFonts w:eastAsia="Times New Roman"/>
          <w:color w:val="000000" w:themeColor="text1"/>
          <w:sz w:val="28"/>
          <w:szCs w:val="28"/>
        </w:rPr>
      </w:pPr>
      <w:r w:rsidRPr="007D433A">
        <w:rPr>
          <w:rFonts w:eastAsia="Times New Roman"/>
          <w:color w:val="000000" w:themeColor="text1"/>
          <w:sz w:val="28"/>
          <w:szCs w:val="28"/>
        </w:rPr>
        <w:tab/>
        <w:t>1. ЗАО «СМАРТ» – строительство второго производственного и административного корпусов по производству пищевых продуктов из семян подсолнечника и орехов.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433A">
        <w:rPr>
          <w:rFonts w:eastAsia="Times New Roman"/>
          <w:color w:val="000000" w:themeColor="text1"/>
          <w:sz w:val="28"/>
          <w:szCs w:val="28"/>
        </w:rPr>
        <w:t>Общий объем инвестиций по проекту – 1</w:t>
      </w:r>
      <w:r w:rsidRPr="00A21C35">
        <w:rPr>
          <w:color w:val="000000"/>
          <w:sz w:val="28"/>
          <w:szCs w:val="28"/>
        </w:rPr>
        <w:t> 080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Количество создаваемых рабочих мест – 228.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реализации: 2028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В настоящее время сформирована вводная информация для разработки проектно-сметной документации с учетом существующих ограничений.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left" w:pos="0"/>
          <w:tab w:val="left" w:pos="1134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2. ООО «Златоустовский металлургический завод» – модернизация оборудования предприятия.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Общий объем инвестиций по проекту – около 350,0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Количество создаваемых рабочих мест – 52.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реализации: 2024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В 2023 году в рамках проекта выполнено следующее: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- построена кабельная эстакада для прокладки кабельных коммуникаций по территории предприятия;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- произведен монтаж блочно-модульной водогрейной котельной на базе одного водогрейного котла мощностью 3 000 кВт;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  <w:tab w:val="left" w:pos="0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lastRenderedPageBreak/>
        <w:t>- обновлен автопарк предприятия (приобретен новый КАМАЗ с грузоподъемностью 26 тонн, для нужд ЭСПЦ № 3).</w:t>
      </w:r>
    </w:p>
    <w:p w:rsidR="007D433A" w:rsidRPr="00A21C35" w:rsidRDefault="007D433A" w:rsidP="007D433A">
      <w:pPr>
        <w:pStyle w:val="p16"/>
        <w:keepNext/>
        <w:widowControl w:val="0"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В настоящее время работы по модернизации оборудования предприятия продолжаются.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 xml:space="preserve">3. ООО «Уреньга-Резорт» – </w:t>
      </w:r>
      <w:r w:rsidRPr="003A7A33">
        <w:rPr>
          <w:sz w:val="28"/>
          <w:szCs w:val="28"/>
        </w:rPr>
        <w:t>создание многофункционального семейного центра для досуга и отдыха «СПА на Тарелке» с номерами для размещения</w:t>
      </w:r>
      <w:r w:rsidRPr="00A21C35">
        <w:rPr>
          <w:color w:val="000000"/>
          <w:sz w:val="28"/>
          <w:szCs w:val="28"/>
        </w:rPr>
        <w:t>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Общий объем инвестиций – 168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Количество создаваемых рабочих мест – 20.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 проекта: 2026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3A7A33">
        <w:rPr>
          <w:color w:val="000000"/>
          <w:sz w:val="28"/>
          <w:szCs w:val="28"/>
        </w:rPr>
        <w:t>В 2023 году в рамках проекта выполнено следующее:</w:t>
      </w:r>
    </w:p>
    <w:p w:rsidR="007D433A" w:rsidRPr="007D433A" w:rsidRDefault="007D433A" w:rsidP="007D433A">
      <w:pPr>
        <w:keepNext/>
        <w:ind w:firstLine="709"/>
        <w:jc w:val="both"/>
        <w:rPr>
          <w:rFonts w:eastAsia="Calibri"/>
          <w:color w:val="000000"/>
          <w:spacing w:val="0"/>
          <w:w w:val="100"/>
        </w:rPr>
      </w:pPr>
      <w:r w:rsidRPr="007D433A">
        <w:rPr>
          <w:rFonts w:eastAsia="Calibri"/>
          <w:color w:val="000000"/>
          <w:spacing w:val="0"/>
          <w:w w:val="100"/>
        </w:rPr>
        <w:t>- разработан бизнес-план и финансовая модель проекта;</w:t>
      </w:r>
    </w:p>
    <w:p w:rsidR="007D433A" w:rsidRPr="007D433A" w:rsidRDefault="007D433A" w:rsidP="007D433A">
      <w:pPr>
        <w:keepNext/>
        <w:ind w:firstLine="709"/>
        <w:jc w:val="both"/>
        <w:rPr>
          <w:rFonts w:eastAsia="Calibri"/>
          <w:color w:val="000000"/>
          <w:spacing w:val="0"/>
          <w:w w:val="100"/>
        </w:rPr>
      </w:pPr>
      <w:r w:rsidRPr="007D433A">
        <w:rPr>
          <w:rFonts w:eastAsia="Calibri"/>
          <w:color w:val="000000"/>
          <w:spacing w:val="0"/>
          <w:w w:val="100"/>
        </w:rPr>
        <w:t>- проект рассмотрен на Совете при Губернаторе Челябинской области по улучшению инвестиционного климата и признан масштабным;</w:t>
      </w:r>
    </w:p>
    <w:p w:rsidR="007D433A" w:rsidRPr="007D433A" w:rsidRDefault="007D433A" w:rsidP="007D433A">
      <w:pPr>
        <w:keepNext/>
        <w:ind w:left="709"/>
        <w:jc w:val="both"/>
        <w:rPr>
          <w:rFonts w:eastAsia="Calibri"/>
          <w:color w:val="000000"/>
          <w:spacing w:val="0"/>
          <w:w w:val="100"/>
        </w:rPr>
      </w:pPr>
      <w:r w:rsidRPr="007D433A">
        <w:rPr>
          <w:rFonts w:eastAsia="Calibri"/>
          <w:color w:val="000000"/>
          <w:spacing w:val="0"/>
          <w:w w:val="100"/>
        </w:rPr>
        <w:t>- заключен договор аренды земельного участка без проведения торгов.</w:t>
      </w:r>
    </w:p>
    <w:p w:rsidR="007D433A" w:rsidRPr="007D433A" w:rsidRDefault="007D433A" w:rsidP="007D433A">
      <w:pPr>
        <w:keepNext/>
        <w:ind w:firstLine="709"/>
        <w:jc w:val="both"/>
        <w:rPr>
          <w:rFonts w:eastAsia="Calibri"/>
          <w:color w:val="000000"/>
          <w:spacing w:val="0"/>
          <w:w w:val="100"/>
        </w:rPr>
      </w:pPr>
      <w:r w:rsidRPr="007D433A">
        <w:rPr>
          <w:rFonts w:eastAsia="Calibri"/>
          <w:color w:val="000000"/>
          <w:spacing w:val="0"/>
          <w:w w:val="100"/>
        </w:rPr>
        <w:t>В настоящее время ведутся проектные работы по увеличению этажности, вносятся изменения в финансовую модель, внесены изменения в Правила землепользования и застройки.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7D433A">
        <w:rPr>
          <w:color w:val="000000"/>
          <w:sz w:val="28"/>
          <w:szCs w:val="28"/>
        </w:rPr>
        <w:t>Земельный участок, взятый в аренду по итогам Инвестиционного</w:t>
      </w:r>
      <w:r w:rsidRPr="003A7A33">
        <w:rPr>
          <w:sz w:val="28"/>
          <w:szCs w:val="28"/>
        </w:rPr>
        <w:t xml:space="preserve"> Совета, приобретен в частную собственность правообладателем.</w:t>
      </w:r>
    </w:p>
    <w:p w:rsidR="007D433A" w:rsidRPr="0014580B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Отрабатываются схемы подключения объекта к инженерным сетям с ресурсоснабжающими организациями.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4. ООО «Завод Стройтехника» – строительство автотранспортного корпуса и оснащение его оборудованием.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Объем инвестиций по проекту – 50,5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реализации: 2024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Новый корпус построен и введен в эксплуатацию в 2022 году, в настоящее время ведется оснащение его оборудованием.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5. ООО «Златоустовский абразивный завод» – модернизация производства.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Объем инвестиций по проекту – 7,3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Количество создаваемых рабочих мест – 2.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реализации: 2024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Планируется приобретение и монтаж камерной газовой печи, предназначенной для обжига абразивного инструмента на керамической связке.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6. ФГБУ «Национальный парк «Таганай» – обустройство экологических троп и маршрутов на территории парка.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Общий объем инвестиций по проекту –102,0 млн. рублей.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Срок реализации: 2025 год.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За 12 месяцев 2023 года на территории Национального парка выполнены следующие работы по благоустройству: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t>- на территории эколого-туристического комплекса «Центральная усадьба» построен Дом дежурного с камерой хранения и здание санитарного сооружения для посетителей Национального парка;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A21C35">
        <w:rPr>
          <w:color w:val="000000"/>
          <w:sz w:val="28"/>
          <w:szCs w:val="28"/>
        </w:rPr>
        <w:lastRenderedPageBreak/>
        <w:t xml:space="preserve">- </w:t>
      </w:r>
      <w:r w:rsidRPr="001279E1">
        <w:rPr>
          <w:color w:val="000000"/>
          <w:sz w:val="28"/>
          <w:szCs w:val="28"/>
        </w:rPr>
        <w:t>на территории</w:t>
      </w:r>
      <w:r>
        <w:rPr>
          <w:color w:val="000000"/>
          <w:sz w:val="28"/>
          <w:szCs w:val="28"/>
        </w:rPr>
        <w:t xml:space="preserve"> экологической тропы «Путешествие по Европе и Азии» отсыпаны дополнительные перемычки на тропе, оборудованы две закрытые беседки с мангалами, на смотровой площадке установлен стационарный бинокль;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туристическом маршруте «Большая Таганайская тропа» оборудованы дополнительные места отдыха, костровые зоны, открытые беседки, места размещения, на заболоченных труднодоступных участках установлены деревянные настилы;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в туристических приютах установлены дополнительные санитарные помещения (туалеты, бани), техническое помещение;</w:t>
      </w:r>
    </w:p>
    <w:p w:rsidR="007D433A" w:rsidRPr="00A21C35" w:rsidRDefault="007D433A" w:rsidP="007D433A">
      <w:pPr>
        <w:pStyle w:val="p16"/>
        <w:keepNext/>
        <w:numPr>
          <w:ilvl w:val="0"/>
          <w:numId w:val="23"/>
        </w:numPr>
        <w:shd w:val="clear" w:color="auto" w:fill="FFFFFF"/>
        <w:tabs>
          <w:tab w:val="clear" w:pos="432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 основной достопримечательности парка – Двуглавой сопке – оборудована новая лестница протяженностью 81 метр;</w:t>
      </w:r>
    </w:p>
    <w:p w:rsidR="001B0A51" w:rsidRPr="0001315A" w:rsidRDefault="007D433A" w:rsidP="007D433A">
      <w:pPr>
        <w:pStyle w:val="ac"/>
        <w:keepNext/>
        <w:tabs>
          <w:tab w:val="num" w:pos="0"/>
        </w:tabs>
        <w:suppressAutoHyphens/>
        <w:ind w:left="0"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>- проведено обустройство экскурсионной тропы «На краю леса»: оборудовано деревянным настилом 250 метров полотна тропы, установлено 9 информационных стендов и 3 интерактивных стенда, построено помещение с внутренним обустройством для проведения эколого-просветительских мероприятий.</w:t>
      </w:r>
    </w:p>
    <w:p w:rsidR="009808DE" w:rsidRPr="00EC2D0F" w:rsidRDefault="009808DE" w:rsidP="007A21AE">
      <w:pPr>
        <w:keepNext/>
        <w:tabs>
          <w:tab w:val="left" w:pos="1134"/>
        </w:tabs>
        <w:ind w:firstLine="709"/>
        <w:jc w:val="both"/>
        <w:rPr>
          <w:iCs/>
          <w:spacing w:val="0"/>
          <w:w w:val="100"/>
        </w:rPr>
      </w:pPr>
      <w:r w:rsidRPr="00EC2D0F">
        <w:rPr>
          <w:iCs/>
          <w:spacing w:val="0"/>
          <w:w w:val="100"/>
        </w:rPr>
        <w:t>По данным мониторинга создания постоянных рабочих мест на территории округа за 20</w:t>
      </w:r>
      <w:r w:rsidR="006A1C87" w:rsidRPr="00EC2D0F">
        <w:rPr>
          <w:iCs/>
          <w:spacing w:val="0"/>
          <w:w w:val="100"/>
        </w:rPr>
        <w:t>2</w:t>
      </w:r>
      <w:r w:rsidR="00EC2D0F" w:rsidRPr="00EC2D0F">
        <w:rPr>
          <w:iCs/>
          <w:spacing w:val="0"/>
          <w:w w:val="100"/>
        </w:rPr>
        <w:t>3</w:t>
      </w:r>
      <w:r w:rsidRPr="00EC2D0F">
        <w:rPr>
          <w:iCs/>
          <w:spacing w:val="0"/>
          <w:w w:val="100"/>
        </w:rPr>
        <w:t xml:space="preserve"> год на предприятиях округа, создано </w:t>
      </w:r>
      <w:r w:rsidR="00EC2D0F" w:rsidRPr="00EC2D0F">
        <w:rPr>
          <w:iCs/>
          <w:spacing w:val="0"/>
          <w:w w:val="100"/>
        </w:rPr>
        <w:t>904</w:t>
      </w:r>
      <w:r w:rsidRPr="00EC2D0F">
        <w:rPr>
          <w:iCs/>
          <w:spacing w:val="0"/>
          <w:w w:val="100"/>
        </w:rPr>
        <w:t xml:space="preserve"> нов</w:t>
      </w:r>
      <w:r w:rsidR="00E4629A" w:rsidRPr="00EC2D0F">
        <w:rPr>
          <w:iCs/>
          <w:spacing w:val="0"/>
          <w:w w:val="100"/>
        </w:rPr>
        <w:t>ых</w:t>
      </w:r>
      <w:r w:rsidRPr="00EC2D0F">
        <w:rPr>
          <w:iCs/>
          <w:spacing w:val="0"/>
          <w:w w:val="100"/>
        </w:rPr>
        <w:t xml:space="preserve"> рабоч</w:t>
      </w:r>
      <w:r w:rsidR="00E4629A" w:rsidRPr="00EC2D0F">
        <w:rPr>
          <w:iCs/>
          <w:spacing w:val="0"/>
          <w:w w:val="100"/>
        </w:rPr>
        <w:t>их</w:t>
      </w:r>
      <w:r w:rsidRPr="00EC2D0F">
        <w:rPr>
          <w:iCs/>
          <w:spacing w:val="0"/>
          <w:w w:val="100"/>
        </w:rPr>
        <w:t xml:space="preserve"> мест</w:t>
      </w:r>
      <w:r w:rsidR="00EC2D0F" w:rsidRPr="00EC2D0F">
        <w:rPr>
          <w:iCs/>
          <w:spacing w:val="0"/>
          <w:w w:val="100"/>
        </w:rPr>
        <w:t>а</w:t>
      </w:r>
      <w:r w:rsidRPr="00EC2D0F">
        <w:rPr>
          <w:iCs/>
          <w:spacing w:val="0"/>
          <w:w w:val="100"/>
        </w:rPr>
        <w:t xml:space="preserve">, из них: </w:t>
      </w:r>
    </w:p>
    <w:p w:rsidR="006A1C87" w:rsidRPr="00EC2D0F" w:rsidRDefault="00A6628B" w:rsidP="007A21AE">
      <w:pPr>
        <w:keepNext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0"/>
          <w:w w:val="100"/>
        </w:rPr>
      </w:pPr>
      <w:r w:rsidRPr="00EC2D0F">
        <w:rPr>
          <w:iCs/>
          <w:spacing w:val="0"/>
          <w:w w:val="100"/>
        </w:rPr>
        <w:t>На крупных и средних предприятиях</w:t>
      </w:r>
      <w:r w:rsidR="009808DE" w:rsidRPr="00EC2D0F">
        <w:rPr>
          <w:iCs/>
          <w:spacing w:val="0"/>
          <w:w w:val="100"/>
        </w:rPr>
        <w:t xml:space="preserve"> – </w:t>
      </w:r>
      <w:r w:rsidR="00EC2D0F" w:rsidRPr="00EC2D0F">
        <w:rPr>
          <w:iCs/>
          <w:spacing w:val="0"/>
          <w:w w:val="100"/>
        </w:rPr>
        <w:t>66</w:t>
      </w:r>
      <w:r w:rsidR="006A1C87" w:rsidRPr="00EC2D0F">
        <w:rPr>
          <w:iCs/>
          <w:spacing w:val="0"/>
          <w:w w:val="100"/>
        </w:rPr>
        <w:t xml:space="preserve"> рабочих мест</w:t>
      </w:r>
      <w:r w:rsidRPr="00EC2D0F">
        <w:rPr>
          <w:iCs/>
          <w:spacing w:val="0"/>
          <w:w w:val="100"/>
        </w:rPr>
        <w:t>;</w:t>
      </w:r>
    </w:p>
    <w:p w:rsidR="009808DE" w:rsidRPr="00EC2D0F" w:rsidRDefault="009808DE" w:rsidP="007A21AE">
      <w:pPr>
        <w:keepNext/>
        <w:numPr>
          <w:ilvl w:val="0"/>
          <w:numId w:val="8"/>
        </w:numPr>
        <w:tabs>
          <w:tab w:val="left" w:pos="1134"/>
        </w:tabs>
        <w:ind w:left="0" w:firstLine="709"/>
        <w:jc w:val="both"/>
        <w:rPr>
          <w:iCs/>
          <w:spacing w:val="0"/>
          <w:w w:val="100"/>
        </w:rPr>
      </w:pPr>
      <w:r w:rsidRPr="00EC2D0F">
        <w:rPr>
          <w:iCs/>
          <w:spacing w:val="0"/>
          <w:w w:val="100"/>
        </w:rPr>
        <w:t xml:space="preserve">В малых и средних предприятиях – </w:t>
      </w:r>
      <w:r w:rsidR="00EC2D0F" w:rsidRPr="00EC2D0F">
        <w:rPr>
          <w:iCs/>
          <w:spacing w:val="0"/>
          <w:w w:val="100"/>
        </w:rPr>
        <w:t>838</w:t>
      </w:r>
      <w:r w:rsidRPr="00EC2D0F">
        <w:rPr>
          <w:iCs/>
          <w:spacing w:val="0"/>
          <w:w w:val="100"/>
        </w:rPr>
        <w:t xml:space="preserve"> рабоч</w:t>
      </w:r>
      <w:r w:rsidR="00A6628B" w:rsidRPr="00EC2D0F">
        <w:rPr>
          <w:iCs/>
          <w:spacing w:val="0"/>
          <w:w w:val="100"/>
        </w:rPr>
        <w:t>их</w:t>
      </w:r>
      <w:r w:rsidRPr="00EC2D0F">
        <w:rPr>
          <w:iCs/>
          <w:spacing w:val="0"/>
          <w:w w:val="100"/>
        </w:rPr>
        <w:t xml:space="preserve"> мест.</w:t>
      </w:r>
    </w:p>
    <w:p w:rsidR="009E1C73" w:rsidRPr="0001315A" w:rsidRDefault="009E1C73" w:rsidP="007A21AE">
      <w:pPr>
        <w:keepNext/>
        <w:spacing w:line="276" w:lineRule="auto"/>
        <w:rPr>
          <w:color w:val="FF0000"/>
          <w:spacing w:val="0"/>
          <w:w w:val="100"/>
          <w:highlight w:val="yellow"/>
        </w:rPr>
      </w:pPr>
    </w:p>
    <w:p w:rsidR="005764EF" w:rsidRPr="00A152F7" w:rsidRDefault="005764EF" w:rsidP="007A21AE">
      <w:pPr>
        <w:keepNext/>
        <w:spacing w:after="240"/>
        <w:ind w:firstLine="709"/>
        <w:jc w:val="both"/>
        <w:rPr>
          <w:b/>
          <w:spacing w:val="0"/>
          <w:w w:val="100"/>
        </w:rPr>
      </w:pPr>
      <w:r w:rsidRPr="00A152F7">
        <w:rPr>
          <w:b/>
          <w:spacing w:val="0"/>
          <w:w w:val="100"/>
        </w:rPr>
        <w:t>9. Малое предпринимательство</w:t>
      </w:r>
    </w:p>
    <w:p w:rsidR="005764EF" w:rsidRPr="00A152F7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A152F7">
        <w:rPr>
          <w:spacing w:val="0"/>
          <w:w w:val="100"/>
        </w:rPr>
        <w:t>Одним из стратегических направлений развития округа в течение последних лет является малый и средний бизнес. Малое и среднее предпринимательство создает условия для обеспечения стабильности в обществе, формирует средний класс, пополняет местный бюджет, снимает социальную напряженность, создает рабочие места, способствует развитию инфраструктуры экономики округа.</w:t>
      </w:r>
      <w:r w:rsidRPr="00A152F7">
        <w:rPr>
          <w:spacing w:val="0"/>
          <w:w w:val="100"/>
        </w:rPr>
        <w:tab/>
      </w:r>
    </w:p>
    <w:p w:rsidR="005764EF" w:rsidRPr="00A152F7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A152F7">
        <w:rPr>
          <w:spacing w:val="0"/>
          <w:w w:val="100"/>
        </w:rPr>
        <w:t xml:space="preserve">В настоящее время в округе </w:t>
      </w:r>
      <w:r w:rsidR="00B053B7" w:rsidRPr="00A152F7">
        <w:rPr>
          <w:spacing w:val="0"/>
          <w:w w:val="100"/>
        </w:rPr>
        <w:t>осуществляют деятельность5 </w:t>
      </w:r>
      <w:r w:rsidR="00A152F7" w:rsidRPr="00A152F7">
        <w:rPr>
          <w:spacing w:val="0"/>
          <w:w w:val="100"/>
        </w:rPr>
        <w:t>268</w:t>
      </w:r>
      <w:r w:rsidR="00B053B7" w:rsidRPr="00A152F7">
        <w:rPr>
          <w:spacing w:val="0"/>
          <w:w w:val="100"/>
        </w:rPr>
        <w:t xml:space="preserve"> субъектов малого и среднего предпринимательства, в том числе:</w:t>
      </w:r>
    </w:p>
    <w:p w:rsidR="00B053B7" w:rsidRPr="0092298C" w:rsidRDefault="00B053B7" w:rsidP="007A21AE">
      <w:pPr>
        <w:keepNext/>
        <w:ind w:firstLine="709"/>
        <w:jc w:val="both"/>
        <w:rPr>
          <w:spacing w:val="0"/>
          <w:w w:val="100"/>
        </w:rPr>
      </w:pPr>
      <w:r w:rsidRPr="0092298C">
        <w:rPr>
          <w:spacing w:val="0"/>
          <w:w w:val="100"/>
        </w:rPr>
        <w:t xml:space="preserve">- </w:t>
      </w:r>
      <w:r w:rsidR="0092298C">
        <w:rPr>
          <w:spacing w:val="0"/>
          <w:w w:val="100"/>
        </w:rPr>
        <w:t>1 65</w:t>
      </w:r>
      <w:r w:rsidR="00085499" w:rsidRPr="0092298C">
        <w:rPr>
          <w:spacing w:val="0"/>
          <w:w w:val="100"/>
        </w:rPr>
        <w:t>5</w:t>
      </w:r>
      <w:r w:rsidRPr="0092298C">
        <w:rPr>
          <w:spacing w:val="0"/>
          <w:w w:val="100"/>
        </w:rPr>
        <w:t xml:space="preserve"> малых и средних предприятий;</w:t>
      </w:r>
    </w:p>
    <w:p w:rsidR="00B053B7" w:rsidRPr="0092298C" w:rsidRDefault="00B053B7" w:rsidP="007A21AE">
      <w:pPr>
        <w:keepNext/>
        <w:ind w:firstLine="709"/>
        <w:jc w:val="both"/>
        <w:rPr>
          <w:spacing w:val="0"/>
          <w:w w:val="100"/>
        </w:rPr>
      </w:pPr>
      <w:r w:rsidRPr="0092298C">
        <w:rPr>
          <w:spacing w:val="0"/>
          <w:w w:val="100"/>
        </w:rPr>
        <w:t xml:space="preserve">- </w:t>
      </w:r>
      <w:r w:rsidR="00085499" w:rsidRPr="0092298C">
        <w:rPr>
          <w:spacing w:val="0"/>
          <w:w w:val="100"/>
        </w:rPr>
        <w:t xml:space="preserve">3 </w:t>
      </w:r>
      <w:r w:rsidR="0092298C" w:rsidRPr="0092298C">
        <w:rPr>
          <w:spacing w:val="0"/>
          <w:w w:val="100"/>
        </w:rPr>
        <w:t>613</w:t>
      </w:r>
      <w:r w:rsidRPr="0092298C">
        <w:rPr>
          <w:spacing w:val="0"/>
          <w:w w:val="100"/>
        </w:rPr>
        <w:t xml:space="preserve"> индивидуальных предпринимателей.</w:t>
      </w:r>
    </w:p>
    <w:p w:rsidR="00B053B7" w:rsidRPr="0092298C" w:rsidRDefault="00B053B7" w:rsidP="007A21AE">
      <w:pPr>
        <w:keepNext/>
        <w:ind w:firstLine="709"/>
        <w:jc w:val="both"/>
        <w:rPr>
          <w:spacing w:val="0"/>
          <w:w w:val="100"/>
        </w:rPr>
      </w:pPr>
      <w:proofErr w:type="gramStart"/>
      <w:r w:rsidRPr="0092298C">
        <w:rPr>
          <w:spacing w:val="0"/>
          <w:w w:val="100"/>
        </w:rPr>
        <w:t xml:space="preserve">Заняты в бизнесе </w:t>
      </w:r>
      <w:r w:rsidR="00085499" w:rsidRPr="0092298C">
        <w:rPr>
          <w:spacing w:val="0"/>
          <w:w w:val="100"/>
        </w:rPr>
        <w:t>2</w:t>
      </w:r>
      <w:r w:rsidR="0092298C" w:rsidRPr="0092298C">
        <w:rPr>
          <w:spacing w:val="0"/>
          <w:w w:val="100"/>
        </w:rPr>
        <w:t>8</w:t>
      </w:r>
      <w:r w:rsidR="005E2E53" w:rsidRPr="0092298C">
        <w:rPr>
          <w:spacing w:val="0"/>
          <w:w w:val="100"/>
        </w:rPr>
        <w:t>,</w:t>
      </w:r>
      <w:r w:rsidR="00A152F7" w:rsidRPr="0092298C">
        <w:rPr>
          <w:spacing w:val="0"/>
          <w:w w:val="100"/>
        </w:rPr>
        <w:t>1</w:t>
      </w:r>
      <w:r w:rsidRPr="0092298C">
        <w:rPr>
          <w:spacing w:val="0"/>
          <w:w w:val="100"/>
        </w:rPr>
        <w:t xml:space="preserve"> тысяч человек, это 3</w:t>
      </w:r>
      <w:r w:rsidR="00085499" w:rsidRPr="0092298C">
        <w:rPr>
          <w:spacing w:val="0"/>
          <w:w w:val="100"/>
        </w:rPr>
        <w:t>0,</w:t>
      </w:r>
      <w:r w:rsidR="0092298C" w:rsidRPr="0092298C">
        <w:rPr>
          <w:spacing w:val="0"/>
          <w:w w:val="100"/>
        </w:rPr>
        <w:t>8</w:t>
      </w:r>
      <w:r w:rsidRPr="0092298C">
        <w:rPr>
          <w:spacing w:val="0"/>
          <w:w w:val="100"/>
        </w:rPr>
        <w:t>% экономически активного населения.</w:t>
      </w:r>
      <w:proofErr w:type="gramEnd"/>
    </w:p>
    <w:p w:rsidR="00B053B7" w:rsidRPr="00837F58" w:rsidRDefault="00B053B7" w:rsidP="007A21AE">
      <w:pPr>
        <w:keepNext/>
        <w:ind w:firstLine="709"/>
        <w:jc w:val="both"/>
        <w:rPr>
          <w:spacing w:val="0"/>
          <w:w w:val="100"/>
        </w:rPr>
      </w:pPr>
      <w:r w:rsidRPr="00837F58">
        <w:rPr>
          <w:spacing w:val="0"/>
          <w:w w:val="100"/>
        </w:rPr>
        <w:t xml:space="preserve">В качестве плательщиков налога на профессиональный доход зарегистрировали свою деятельность </w:t>
      </w:r>
      <w:r w:rsidR="00D72E3E" w:rsidRPr="00837F58">
        <w:rPr>
          <w:spacing w:val="0"/>
          <w:w w:val="100"/>
        </w:rPr>
        <w:t xml:space="preserve">3 </w:t>
      </w:r>
      <w:r w:rsidR="00837F58" w:rsidRPr="00837F58">
        <w:rPr>
          <w:spacing w:val="0"/>
          <w:w w:val="100"/>
        </w:rPr>
        <w:t>907</w:t>
      </w:r>
      <w:r w:rsidRPr="00837F58">
        <w:rPr>
          <w:spacing w:val="0"/>
          <w:w w:val="100"/>
        </w:rPr>
        <w:t xml:space="preserve"> физических лиц.</w:t>
      </w:r>
    </w:p>
    <w:p w:rsidR="005764EF" w:rsidRPr="00837F58" w:rsidRDefault="005764EF" w:rsidP="007A21AE">
      <w:pPr>
        <w:keepNext/>
        <w:suppressAutoHyphens/>
        <w:rPr>
          <w:b/>
          <w:spacing w:val="0"/>
          <w:w w:val="100"/>
        </w:rPr>
      </w:pPr>
    </w:p>
    <w:p w:rsidR="005764EF" w:rsidRPr="00837F58" w:rsidRDefault="005764EF" w:rsidP="007A21AE">
      <w:pPr>
        <w:keepNext/>
        <w:suppressAutoHyphens/>
        <w:ind w:firstLine="709"/>
        <w:jc w:val="center"/>
        <w:rPr>
          <w:spacing w:val="0"/>
          <w:w w:val="100"/>
        </w:rPr>
      </w:pPr>
      <w:r w:rsidRPr="00837F58">
        <w:rPr>
          <w:spacing w:val="0"/>
          <w:w w:val="100"/>
        </w:rPr>
        <w:t>Инфраструктура поддержки субъектов малого и среднего предпринима</w:t>
      </w:r>
      <w:r w:rsidR="00442B0A" w:rsidRPr="00837F58">
        <w:rPr>
          <w:spacing w:val="0"/>
          <w:w w:val="100"/>
        </w:rPr>
        <w:t>тельства</w:t>
      </w:r>
    </w:p>
    <w:p w:rsidR="005764EF" w:rsidRPr="00837F58" w:rsidRDefault="005764EF" w:rsidP="007A21AE">
      <w:pPr>
        <w:keepNext/>
        <w:suppressAutoHyphens/>
        <w:ind w:firstLine="709"/>
        <w:jc w:val="center"/>
        <w:rPr>
          <w:spacing w:val="0"/>
          <w:w w:val="100"/>
        </w:rPr>
      </w:pPr>
    </w:p>
    <w:p w:rsidR="005764EF" w:rsidRPr="001F6D9C" w:rsidRDefault="005764EF" w:rsidP="007A21AE">
      <w:pPr>
        <w:keepNext/>
        <w:suppressAutoHyphens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 xml:space="preserve">Одним из определяющих факторов развития малого и среднего предпринимательства и </w:t>
      </w:r>
      <w:proofErr w:type="gramStart"/>
      <w:r w:rsidRPr="001F6D9C">
        <w:rPr>
          <w:spacing w:val="0"/>
          <w:w w:val="100"/>
        </w:rPr>
        <w:t>осуществления</w:t>
      </w:r>
      <w:proofErr w:type="gramEnd"/>
      <w:r w:rsidRPr="001F6D9C">
        <w:rPr>
          <w:spacing w:val="0"/>
          <w:w w:val="100"/>
        </w:rPr>
        <w:t xml:space="preserve"> результативных мер поддержки на всех уровнях является эффективная инфраструктура.</w:t>
      </w:r>
    </w:p>
    <w:p w:rsidR="005764EF" w:rsidRPr="001F6D9C" w:rsidRDefault="005764EF" w:rsidP="007A21AE">
      <w:pPr>
        <w:keepNext/>
        <w:suppressAutoHyphens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lastRenderedPageBreak/>
        <w:t>Все структуры, составляющие систему поддержки малого и среднего предпринимательства Златоустовского городского округа, функционир</w:t>
      </w:r>
      <w:r w:rsidRPr="007D433A">
        <w:rPr>
          <w:spacing w:val="0"/>
          <w:w w:val="100"/>
        </w:rPr>
        <w:t>уют</w:t>
      </w:r>
      <w:r w:rsidR="00ED396F">
        <w:rPr>
          <w:spacing w:val="0"/>
          <w:w w:val="100"/>
        </w:rPr>
        <w:t xml:space="preserve"> </w:t>
      </w:r>
      <w:r w:rsidRPr="001F6D9C">
        <w:rPr>
          <w:spacing w:val="0"/>
          <w:w w:val="100"/>
        </w:rPr>
        <w:t xml:space="preserve">как единая система, </w:t>
      </w:r>
      <w:proofErr w:type="gramStart"/>
      <w:r w:rsidRPr="001F6D9C">
        <w:rPr>
          <w:spacing w:val="0"/>
          <w:w w:val="100"/>
        </w:rPr>
        <w:t>взаимодействуя и взаимно дополняя друг друга</w:t>
      </w:r>
      <w:proofErr w:type="gramEnd"/>
      <w:r w:rsidRPr="001F6D9C">
        <w:rPr>
          <w:spacing w:val="0"/>
          <w:w w:val="100"/>
        </w:rPr>
        <w:t>, придерживаясь единой идеологии развития, используя общую методологию, обмениваясь опытом в обслуживании субъектов малого и среднего предпринимательства.</w:t>
      </w:r>
    </w:p>
    <w:p w:rsidR="005764EF" w:rsidRPr="001F6D9C" w:rsidRDefault="005764EF" w:rsidP="007A21AE">
      <w:pPr>
        <w:keepNext/>
        <w:tabs>
          <w:tab w:val="left" w:pos="720"/>
          <w:tab w:val="left" w:pos="4110"/>
        </w:tabs>
        <w:ind w:firstLine="709"/>
        <w:jc w:val="both"/>
        <w:rPr>
          <w:spacing w:val="0"/>
          <w:w w:val="100"/>
        </w:rPr>
      </w:pPr>
      <w:r w:rsidRPr="001F6D9C">
        <w:rPr>
          <w:iCs/>
          <w:spacing w:val="0"/>
          <w:w w:val="100"/>
        </w:rPr>
        <w:t>На</w:t>
      </w:r>
      <w:r w:rsidRPr="001F6D9C">
        <w:rPr>
          <w:spacing w:val="0"/>
          <w:w w:val="100"/>
        </w:rPr>
        <w:t xml:space="preserve"> территории округа функционирует Единый центр поддержки предпринимателей, </w:t>
      </w:r>
      <w:r w:rsidR="00817F63" w:rsidRPr="001F6D9C">
        <w:rPr>
          <w:spacing w:val="0"/>
          <w:w w:val="100"/>
        </w:rPr>
        <w:t>работающий</w:t>
      </w:r>
      <w:r w:rsidRPr="001F6D9C">
        <w:rPr>
          <w:spacing w:val="0"/>
          <w:w w:val="100"/>
        </w:rPr>
        <w:t xml:space="preserve">  по принципу «одного окна» - «Златоуст Территория Бизнеса», </w:t>
      </w:r>
      <w:r w:rsidR="00817F63" w:rsidRPr="001F6D9C">
        <w:rPr>
          <w:spacing w:val="0"/>
          <w:w w:val="100"/>
        </w:rPr>
        <w:t>включающий</w:t>
      </w:r>
      <w:r w:rsidRPr="001F6D9C">
        <w:rPr>
          <w:spacing w:val="0"/>
          <w:w w:val="100"/>
        </w:rPr>
        <w:t>:</w:t>
      </w:r>
    </w:p>
    <w:p w:rsidR="005764EF" w:rsidRPr="001F6D9C" w:rsidRDefault="00817F63" w:rsidP="007A21AE">
      <w:pPr>
        <w:pStyle w:val="ac"/>
        <w:keepNext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1F6D9C">
        <w:rPr>
          <w:sz w:val="28"/>
          <w:szCs w:val="28"/>
        </w:rPr>
        <w:t>Автономную некоммерческую организацию</w:t>
      </w:r>
      <w:r w:rsidR="005764EF" w:rsidRPr="001F6D9C">
        <w:rPr>
          <w:sz w:val="28"/>
          <w:szCs w:val="28"/>
        </w:rPr>
        <w:t xml:space="preserve"> «Центр развития и поддержки малого и среднего предпринимательства Златоустовского городского округа»;</w:t>
      </w:r>
    </w:p>
    <w:p w:rsidR="005764EF" w:rsidRPr="001F6D9C" w:rsidRDefault="00817F63" w:rsidP="007A21AE">
      <w:pPr>
        <w:pStyle w:val="ac"/>
        <w:keepNext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jc w:val="both"/>
        <w:rPr>
          <w:sz w:val="28"/>
          <w:szCs w:val="28"/>
        </w:rPr>
      </w:pPr>
      <w:r w:rsidRPr="001F6D9C">
        <w:rPr>
          <w:sz w:val="28"/>
          <w:szCs w:val="28"/>
        </w:rPr>
        <w:t>Златоустовскую группу</w:t>
      </w:r>
      <w:r w:rsidR="005764EF" w:rsidRPr="001F6D9C">
        <w:rPr>
          <w:sz w:val="28"/>
          <w:szCs w:val="28"/>
        </w:rPr>
        <w:t xml:space="preserve"> Южно-Уральской торгово-промышленной палаты;</w:t>
      </w:r>
    </w:p>
    <w:p w:rsidR="005764EF" w:rsidRPr="001F6D9C" w:rsidRDefault="005764EF" w:rsidP="007A21AE">
      <w:pPr>
        <w:pStyle w:val="ac"/>
        <w:keepNext/>
        <w:numPr>
          <w:ilvl w:val="0"/>
          <w:numId w:val="9"/>
        </w:numPr>
        <w:tabs>
          <w:tab w:val="left" w:pos="720"/>
          <w:tab w:val="left" w:pos="4110"/>
        </w:tabs>
        <w:ind w:left="0" w:firstLine="709"/>
        <w:jc w:val="both"/>
      </w:pPr>
      <w:r w:rsidRPr="001F6D9C">
        <w:rPr>
          <w:sz w:val="28"/>
          <w:szCs w:val="28"/>
        </w:rPr>
        <w:t>Окна МФЦ для бизнеса</w:t>
      </w:r>
      <w:r w:rsidRPr="001F6D9C">
        <w:t>.</w:t>
      </w:r>
    </w:p>
    <w:p w:rsidR="005764EF" w:rsidRPr="001F6D9C" w:rsidRDefault="005764EF" w:rsidP="007A21AE">
      <w:pPr>
        <w:pStyle w:val="ac"/>
        <w:keepNext/>
        <w:ind w:left="0" w:firstLine="709"/>
        <w:jc w:val="both"/>
        <w:rPr>
          <w:sz w:val="28"/>
          <w:szCs w:val="28"/>
        </w:rPr>
      </w:pPr>
      <w:r w:rsidRPr="001F6D9C">
        <w:rPr>
          <w:sz w:val="28"/>
          <w:szCs w:val="28"/>
        </w:rPr>
        <w:t>В режиме «одного окна» Центр предоставляет услуги по открытию бизнеса, оказывает государственные и муниципальные услуги  для предпринимателей и юридических лиц.</w:t>
      </w:r>
    </w:p>
    <w:p w:rsidR="005764EF" w:rsidRPr="001F6D9C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 xml:space="preserve">Обладает полностью автоматизированным процессом работы с посетителями, в комфортных условиях и без очередей. </w:t>
      </w:r>
    </w:p>
    <w:p w:rsidR="005764EF" w:rsidRPr="001F6D9C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 xml:space="preserve">Организовано оказание порядка </w:t>
      </w:r>
      <w:r w:rsidRPr="001F6D9C">
        <w:t>7</w:t>
      </w:r>
      <w:r w:rsidRPr="001F6D9C">
        <w:rPr>
          <w:spacing w:val="0"/>
          <w:w w:val="100"/>
        </w:rPr>
        <w:t xml:space="preserve">0 услуг </w:t>
      </w:r>
      <w:proofErr w:type="spellStart"/>
      <w:r w:rsidRPr="001F6D9C">
        <w:rPr>
          <w:spacing w:val="0"/>
          <w:w w:val="100"/>
        </w:rPr>
        <w:t>СМиСП</w:t>
      </w:r>
      <w:proofErr w:type="spellEnd"/>
      <w:r w:rsidRPr="001F6D9C">
        <w:rPr>
          <w:spacing w:val="0"/>
          <w:w w:val="100"/>
        </w:rPr>
        <w:t xml:space="preserve"> специалистами многофункционального центра по принципу «одного окна», что позволяет предоставлять услуги в электронной форме в сокращенные сроки. </w:t>
      </w:r>
    </w:p>
    <w:p w:rsidR="00664CB5" w:rsidRPr="0001315A" w:rsidRDefault="00664CB5" w:rsidP="007A21AE">
      <w:pPr>
        <w:keepNext/>
        <w:suppressAutoHyphens/>
        <w:ind w:firstLine="709"/>
        <w:jc w:val="center"/>
        <w:rPr>
          <w:color w:val="FF0000"/>
          <w:spacing w:val="0"/>
          <w:w w:val="100"/>
        </w:rPr>
      </w:pPr>
    </w:p>
    <w:p w:rsidR="005764EF" w:rsidRPr="001F6D9C" w:rsidRDefault="005764EF" w:rsidP="007A21AE">
      <w:pPr>
        <w:keepNext/>
        <w:suppressAutoHyphens/>
        <w:ind w:firstLine="709"/>
        <w:jc w:val="center"/>
        <w:rPr>
          <w:spacing w:val="0"/>
          <w:w w:val="100"/>
        </w:rPr>
      </w:pPr>
      <w:r w:rsidRPr="001F6D9C">
        <w:rPr>
          <w:spacing w:val="0"/>
          <w:w w:val="100"/>
        </w:rPr>
        <w:t>Поддержка субъектов малого и среднего предпринимательства</w:t>
      </w:r>
    </w:p>
    <w:p w:rsidR="005764EF" w:rsidRPr="001F6D9C" w:rsidRDefault="005764EF" w:rsidP="007A21AE">
      <w:pPr>
        <w:keepNext/>
        <w:suppressAutoHyphens/>
        <w:ind w:firstLine="709"/>
        <w:jc w:val="center"/>
        <w:rPr>
          <w:spacing w:val="0"/>
          <w:w w:val="100"/>
        </w:rPr>
      </w:pPr>
    </w:p>
    <w:p w:rsidR="005764EF" w:rsidRPr="001F6D9C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>Все мероприятия по поддержке малого и среднего предпринимательства в 20</w:t>
      </w:r>
      <w:r w:rsidR="009B69C0" w:rsidRPr="001F6D9C">
        <w:rPr>
          <w:spacing w:val="0"/>
          <w:w w:val="100"/>
        </w:rPr>
        <w:t>2</w:t>
      </w:r>
      <w:r w:rsidR="001F6D9C" w:rsidRPr="001F6D9C">
        <w:rPr>
          <w:spacing w:val="0"/>
          <w:w w:val="100"/>
        </w:rPr>
        <w:t>3</w:t>
      </w:r>
      <w:r w:rsidRPr="001F6D9C">
        <w:rPr>
          <w:spacing w:val="0"/>
          <w:w w:val="100"/>
        </w:rPr>
        <w:t xml:space="preserve"> году проводились в рамках муниципальной программы Златоустовского городского округа «Экономическое развитие и инновационная экономика монопрофильного муниципального образования Российской Федерации </w:t>
      </w:r>
      <w:r w:rsidR="009B69C0" w:rsidRPr="001F6D9C">
        <w:rPr>
          <w:spacing w:val="0"/>
          <w:w w:val="100"/>
        </w:rPr>
        <w:t>–</w:t>
      </w:r>
      <w:r w:rsidRPr="001F6D9C">
        <w:rPr>
          <w:spacing w:val="0"/>
          <w:w w:val="100"/>
        </w:rPr>
        <w:t xml:space="preserve"> Златоустовский городской округ», </w:t>
      </w:r>
      <w:r w:rsidR="001F6D9C" w:rsidRPr="001F6D9C">
        <w:rPr>
          <w:spacing w:val="0"/>
          <w:w w:val="100"/>
        </w:rPr>
        <w:t>утвержденной постановлением Администрации Златоустовского городского округа от 18.11.2022г. № 504-П/АДМ</w:t>
      </w:r>
      <w:r w:rsidRPr="001F6D9C">
        <w:rPr>
          <w:spacing w:val="0"/>
          <w:w w:val="100"/>
        </w:rPr>
        <w:t>.</w:t>
      </w:r>
    </w:p>
    <w:p w:rsidR="005764EF" w:rsidRPr="001F6D9C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>Финансирование программных мероприятий в 20</w:t>
      </w:r>
      <w:r w:rsidR="009B69C0" w:rsidRPr="001F6D9C">
        <w:rPr>
          <w:spacing w:val="0"/>
          <w:w w:val="100"/>
        </w:rPr>
        <w:t>2</w:t>
      </w:r>
      <w:r w:rsidR="001F6D9C">
        <w:rPr>
          <w:spacing w:val="0"/>
          <w:w w:val="100"/>
        </w:rPr>
        <w:t>3</w:t>
      </w:r>
      <w:r w:rsidRPr="001F6D9C">
        <w:rPr>
          <w:spacing w:val="0"/>
          <w:w w:val="100"/>
        </w:rPr>
        <w:t xml:space="preserve"> году составило</w:t>
      </w:r>
      <w:proofErr w:type="gramStart"/>
      <w:r w:rsidR="001F6D9C" w:rsidRPr="001F6D9C">
        <w:rPr>
          <w:spacing w:val="0"/>
          <w:w w:val="100"/>
        </w:rPr>
        <w:t>4</w:t>
      </w:r>
      <w:proofErr w:type="gramEnd"/>
      <w:r w:rsidR="001F6D9C" w:rsidRPr="001F6D9C">
        <w:rPr>
          <w:spacing w:val="0"/>
          <w:w w:val="100"/>
        </w:rPr>
        <w:t> 563,3 тыс. рублей</w:t>
      </w:r>
      <w:r w:rsidRPr="001F6D9C">
        <w:rPr>
          <w:spacing w:val="0"/>
          <w:w w:val="100"/>
        </w:rPr>
        <w:t>.</w:t>
      </w:r>
    </w:p>
    <w:p w:rsidR="005764EF" w:rsidRPr="001F6D9C" w:rsidRDefault="005764EF" w:rsidP="007A21AE">
      <w:pPr>
        <w:keepNext/>
        <w:suppressAutoHyphens/>
        <w:ind w:firstLine="709"/>
        <w:jc w:val="both"/>
        <w:rPr>
          <w:spacing w:val="0"/>
          <w:w w:val="100"/>
        </w:rPr>
      </w:pPr>
    </w:p>
    <w:p w:rsidR="005764EF" w:rsidRPr="001F6D9C" w:rsidRDefault="005764EF" w:rsidP="007A21AE">
      <w:pPr>
        <w:keepNext/>
        <w:suppressAutoHyphens/>
        <w:ind w:firstLine="709"/>
        <w:jc w:val="both"/>
        <w:rPr>
          <w:b/>
          <w:spacing w:val="0"/>
          <w:w w:val="100"/>
        </w:rPr>
      </w:pPr>
      <w:r w:rsidRPr="001F6D9C">
        <w:rPr>
          <w:b/>
          <w:spacing w:val="0"/>
          <w:w w:val="100"/>
        </w:rPr>
        <w:t xml:space="preserve">Информационно - консультационная поддержка </w:t>
      </w:r>
    </w:p>
    <w:p w:rsidR="005764EF" w:rsidRPr="001F6D9C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F6D9C">
        <w:rPr>
          <w:spacing w:val="0"/>
          <w:w w:val="100"/>
        </w:rPr>
        <w:t>В 20</w:t>
      </w:r>
      <w:r w:rsidR="009B69C0" w:rsidRPr="001F6D9C">
        <w:rPr>
          <w:spacing w:val="0"/>
          <w:w w:val="100"/>
        </w:rPr>
        <w:t>2</w:t>
      </w:r>
      <w:r w:rsidR="001F6D9C" w:rsidRPr="001F6D9C">
        <w:rPr>
          <w:spacing w:val="0"/>
          <w:w w:val="100"/>
        </w:rPr>
        <w:t>3</w:t>
      </w:r>
      <w:r w:rsidRPr="001F6D9C">
        <w:rPr>
          <w:spacing w:val="0"/>
          <w:w w:val="100"/>
        </w:rPr>
        <w:t xml:space="preserve"> году по данному направлению:</w:t>
      </w:r>
    </w:p>
    <w:p w:rsidR="005764EF" w:rsidRPr="001F6D9C" w:rsidRDefault="005764EF" w:rsidP="007A21AE">
      <w:pPr>
        <w:pStyle w:val="ac"/>
        <w:keepNext/>
        <w:numPr>
          <w:ilvl w:val="0"/>
          <w:numId w:val="10"/>
        </w:numPr>
        <w:tabs>
          <w:tab w:val="num" w:pos="993"/>
        </w:tabs>
        <w:ind w:left="0" w:firstLine="709"/>
        <w:jc w:val="both"/>
        <w:rPr>
          <w:sz w:val="28"/>
          <w:szCs w:val="28"/>
        </w:rPr>
      </w:pPr>
      <w:r w:rsidRPr="001F6D9C">
        <w:rPr>
          <w:sz w:val="28"/>
          <w:szCs w:val="28"/>
        </w:rPr>
        <w:t xml:space="preserve">оказано </w:t>
      </w:r>
      <w:r w:rsidR="001F6D9C" w:rsidRPr="001F6D9C">
        <w:rPr>
          <w:sz w:val="28"/>
          <w:szCs w:val="28"/>
        </w:rPr>
        <w:t>6 361</w:t>
      </w:r>
      <w:r w:rsidRPr="001F6D9C">
        <w:rPr>
          <w:sz w:val="28"/>
          <w:szCs w:val="28"/>
        </w:rPr>
        <w:t xml:space="preserve"> консультаци</w:t>
      </w:r>
      <w:r w:rsidR="001F6D9C" w:rsidRPr="001F6D9C">
        <w:rPr>
          <w:sz w:val="28"/>
          <w:szCs w:val="28"/>
        </w:rPr>
        <w:t>я</w:t>
      </w:r>
      <w:r w:rsidRPr="001F6D9C">
        <w:rPr>
          <w:sz w:val="28"/>
          <w:szCs w:val="28"/>
        </w:rPr>
        <w:t xml:space="preserve"> субъектам малого и среднего предпринимательства;</w:t>
      </w:r>
    </w:p>
    <w:p w:rsidR="005764EF" w:rsidRPr="001F6D9C" w:rsidRDefault="005764EF" w:rsidP="007A21AE">
      <w:pPr>
        <w:pStyle w:val="ac"/>
        <w:keepNext/>
        <w:numPr>
          <w:ilvl w:val="0"/>
          <w:numId w:val="10"/>
        </w:numPr>
        <w:tabs>
          <w:tab w:val="num" w:pos="993"/>
        </w:tabs>
        <w:ind w:left="0" w:firstLine="709"/>
        <w:jc w:val="both"/>
        <w:rPr>
          <w:sz w:val="28"/>
          <w:szCs w:val="28"/>
        </w:rPr>
      </w:pPr>
      <w:r w:rsidRPr="001F6D9C">
        <w:rPr>
          <w:sz w:val="28"/>
          <w:szCs w:val="28"/>
        </w:rPr>
        <w:t>пров</w:t>
      </w:r>
      <w:r w:rsidR="00817F63" w:rsidRPr="001F6D9C">
        <w:rPr>
          <w:sz w:val="28"/>
          <w:szCs w:val="28"/>
        </w:rPr>
        <w:t xml:space="preserve">едено </w:t>
      </w:r>
      <w:r w:rsidR="001F6D9C" w:rsidRPr="001F6D9C">
        <w:rPr>
          <w:sz w:val="28"/>
          <w:szCs w:val="28"/>
        </w:rPr>
        <w:t>100</w:t>
      </w:r>
      <w:r w:rsidRPr="001F6D9C">
        <w:rPr>
          <w:sz w:val="28"/>
          <w:szCs w:val="28"/>
        </w:rPr>
        <w:t xml:space="preserve"> мероприяти</w:t>
      </w:r>
      <w:r w:rsidR="001F6D9C" w:rsidRPr="001F6D9C">
        <w:rPr>
          <w:sz w:val="28"/>
          <w:szCs w:val="28"/>
        </w:rPr>
        <w:t>й</w:t>
      </w:r>
      <w:r w:rsidRPr="001F6D9C">
        <w:rPr>
          <w:sz w:val="28"/>
          <w:szCs w:val="28"/>
        </w:rPr>
        <w:t xml:space="preserve"> для предпринимателей </w:t>
      </w:r>
      <w:r w:rsidR="009B69C0" w:rsidRPr="001F6D9C">
        <w:rPr>
          <w:sz w:val="28"/>
          <w:szCs w:val="28"/>
        </w:rPr>
        <w:t>–</w:t>
      </w:r>
      <w:r w:rsidRPr="001F6D9C">
        <w:rPr>
          <w:sz w:val="28"/>
          <w:szCs w:val="28"/>
        </w:rPr>
        <w:t xml:space="preserve"> обучающие семинары, «Круглые столы» по обсуждению проблемных вопросов ведения предпринимательской деятельности и информационные встречи с представителями органов местного самоуправления, налоговых и контрольно-надзорных органов;</w:t>
      </w:r>
    </w:p>
    <w:p w:rsidR="005764EF" w:rsidRPr="001F6D9C" w:rsidRDefault="005764EF" w:rsidP="007A21AE">
      <w:pPr>
        <w:pStyle w:val="ac"/>
        <w:keepNext/>
        <w:numPr>
          <w:ilvl w:val="0"/>
          <w:numId w:val="10"/>
        </w:numPr>
        <w:tabs>
          <w:tab w:val="left" w:pos="304"/>
        </w:tabs>
        <w:autoSpaceDE w:val="0"/>
        <w:ind w:left="0" w:firstLine="709"/>
        <w:jc w:val="both"/>
      </w:pPr>
      <w:r w:rsidRPr="001F6D9C">
        <w:rPr>
          <w:sz w:val="28"/>
          <w:szCs w:val="28"/>
        </w:rPr>
        <w:lastRenderedPageBreak/>
        <w:t>оказывается постоянное содействие в информированности субъектов малого и среднего предпринимательства о мерах государственной поддержки, проводимых конкурсах на муниципальном, областном и федеральных уровнях.</w:t>
      </w:r>
    </w:p>
    <w:p w:rsidR="005764EF" w:rsidRPr="0001315A" w:rsidRDefault="005764EF" w:rsidP="007A21AE">
      <w:pPr>
        <w:keepNext/>
        <w:tabs>
          <w:tab w:val="left" w:pos="304"/>
        </w:tabs>
        <w:autoSpaceDE w:val="0"/>
        <w:ind w:firstLine="709"/>
        <w:jc w:val="both"/>
        <w:rPr>
          <w:color w:val="FF0000"/>
          <w:spacing w:val="0"/>
          <w:w w:val="100"/>
        </w:rPr>
      </w:pPr>
    </w:p>
    <w:p w:rsidR="00255B5C" w:rsidRPr="001D1DF9" w:rsidRDefault="005764EF" w:rsidP="007A21AE">
      <w:pPr>
        <w:keepNext/>
        <w:suppressAutoHyphens/>
        <w:ind w:firstLine="709"/>
        <w:jc w:val="both"/>
        <w:rPr>
          <w:b/>
          <w:spacing w:val="0"/>
          <w:w w:val="100"/>
        </w:rPr>
      </w:pPr>
      <w:r w:rsidRPr="001D1DF9">
        <w:rPr>
          <w:b/>
          <w:spacing w:val="0"/>
          <w:w w:val="100"/>
        </w:rPr>
        <w:t>Имущественная поддержка</w:t>
      </w: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 xml:space="preserve">В целях инфраструктурного обеспечения продолжена работа по предоставлению имущественной поддержки </w:t>
      </w:r>
      <w:proofErr w:type="spellStart"/>
      <w:r w:rsidRPr="001D1DF9">
        <w:rPr>
          <w:spacing w:val="0"/>
          <w:w w:val="100"/>
        </w:rPr>
        <w:t>СМиСП</w:t>
      </w:r>
      <w:proofErr w:type="spellEnd"/>
      <w:r w:rsidRPr="001D1DF9">
        <w:rPr>
          <w:spacing w:val="0"/>
          <w:w w:val="100"/>
        </w:rPr>
        <w:t xml:space="preserve"> в рамках реализ</w:t>
      </w:r>
      <w:r w:rsidR="007366D9" w:rsidRPr="001D1DF9">
        <w:rPr>
          <w:spacing w:val="0"/>
          <w:w w:val="100"/>
        </w:rPr>
        <w:t>ации федерального закона №159-</w:t>
      </w:r>
      <w:r w:rsidRPr="001D1DF9">
        <w:rPr>
          <w:spacing w:val="0"/>
          <w:w w:val="100"/>
        </w:rPr>
        <w:t xml:space="preserve">ФЗ о предоставлении преимущественного права по выкупу нежилых помещений </w:t>
      </w:r>
      <w:proofErr w:type="spellStart"/>
      <w:r w:rsidRPr="001D1DF9">
        <w:rPr>
          <w:spacing w:val="0"/>
          <w:w w:val="100"/>
        </w:rPr>
        <w:t>СМиСП</w:t>
      </w:r>
      <w:proofErr w:type="spellEnd"/>
      <w:r w:rsidRPr="001D1DF9">
        <w:rPr>
          <w:spacing w:val="0"/>
          <w:w w:val="100"/>
        </w:rPr>
        <w:t xml:space="preserve"> без торгов.</w:t>
      </w: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>В округе утвержден перечень муниципального имущества, предназначенного для предоставления его во владение и (или) в пользование субъектам МСП и организациям, образующим инфраструктуру поддержки субъектов МСП, и неподлежащего отчуждению в частную собственность.</w:t>
      </w:r>
    </w:p>
    <w:p w:rsidR="005764EF" w:rsidRPr="0001315A" w:rsidRDefault="005764EF" w:rsidP="007A21AE">
      <w:pPr>
        <w:keepNext/>
        <w:ind w:firstLine="709"/>
        <w:jc w:val="both"/>
        <w:rPr>
          <w:color w:val="FF0000"/>
          <w:spacing w:val="0"/>
          <w:w w:val="100"/>
        </w:rPr>
      </w:pP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>В разделе по оценке регулирующего воздействия на официальном сайте округа размещены отчеты и экспертные заключения по оценке регулирующего воздействия муниципальных нормативных правовых актов.</w:t>
      </w: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>Активизирована работа по популяризации среди предпринимательского сообщества деятельности Уполномоченного по защите прав предпринимателей в Челябинской области и его общественного представителя в округе.</w:t>
      </w: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 xml:space="preserve">Все жалобы и обращения на имя Уполномоченного по защите прав предпринимателей в Челябинской области, регистрируются и незамедлительно, посредством электронной связи, передаются в аппарат Уполномоченного по защите прав предпринимателей в Челябинской области для анализа и принятия мер. Основная масса обращений носит консультационный характер, системных проблем предпринимательства на территории Златоустовского городского округа Уполномоченным не выявлено.  </w:t>
      </w:r>
    </w:p>
    <w:p w:rsidR="005764EF" w:rsidRPr="001D1DF9" w:rsidRDefault="005764EF" w:rsidP="007A21AE">
      <w:pPr>
        <w:keepNext/>
        <w:ind w:firstLine="709"/>
        <w:jc w:val="both"/>
        <w:rPr>
          <w:spacing w:val="0"/>
          <w:w w:val="100"/>
        </w:rPr>
      </w:pPr>
      <w:r w:rsidRPr="001D1DF9">
        <w:rPr>
          <w:spacing w:val="0"/>
          <w:w w:val="100"/>
        </w:rPr>
        <w:t xml:space="preserve">Организована работа «горячей линии» для </w:t>
      </w:r>
      <w:proofErr w:type="spellStart"/>
      <w:r w:rsidRPr="001D1DF9">
        <w:rPr>
          <w:spacing w:val="0"/>
          <w:w w:val="100"/>
        </w:rPr>
        <w:t>СМиСП</w:t>
      </w:r>
      <w:proofErr w:type="spellEnd"/>
      <w:r w:rsidRPr="001D1DF9">
        <w:rPr>
          <w:spacing w:val="0"/>
          <w:w w:val="100"/>
        </w:rPr>
        <w:t>, анализ поступающих обращений, принятие мер по защите прав и интересов предпринимателей.</w:t>
      </w:r>
    </w:p>
    <w:p w:rsidR="005764EF" w:rsidRPr="0001315A" w:rsidRDefault="005764EF" w:rsidP="007A21AE">
      <w:pPr>
        <w:keepNext/>
        <w:suppressAutoHyphens/>
        <w:ind w:firstLine="709"/>
        <w:jc w:val="both"/>
        <w:rPr>
          <w:color w:val="FF0000"/>
          <w:spacing w:val="0"/>
          <w:w w:val="100"/>
          <w:highlight w:val="yellow"/>
        </w:rPr>
      </w:pPr>
    </w:p>
    <w:p w:rsidR="009E1C73" w:rsidRPr="00BE7AB2" w:rsidRDefault="009E1C73" w:rsidP="007A21AE">
      <w:pPr>
        <w:keepNext/>
        <w:widowControl w:val="0"/>
        <w:spacing w:after="240"/>
        <w:ind w:firstLine="709"/>
        <w:jc w:val="both"/>
        <w:rPr>
          <w:b/>
          <w:spacing w:val="0"/>
          <w:w w:val="100"/>
        </w:rPr>
      </w:pPr>
      <w:r w:rsidRPr="00BE7AB2">
        <w:rPr>
          <w:b/>
          <w:spacing w:val="0"/>
          <w:w w:val="100"/>
        </w:rPr>
        <w:t>10. Инновации</w:t>
      </w:r>
    </w:p>
    <w:p w:rsidR="00DC5B72" w:rsidRPr="00BE7AB2" w:rsidRDefault="007D433A" w:rsidP="007A21AE">
      <w:pPr>
        <w:keepNext/>
        <w:ind w:firstLine="720"/>
        <w:jc w:val="both"/>
        <w:rPr>
          <w:spacing w:val="0"/>
          <w:w w:val="100"/>
        </w:rPr>
      </w:pPr>
      <w:r w:rsidRPr="0001315A">
        <w:rPr>
          <w:noProof/>
          <w:color w:val="FF0000"/>
          <w:spacing w:val="0"/>
          <w:w w:val="10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3844290</wp:posOffset>
            </wp:positionH>
            <wp:positionV relativeFrom="paragraph">
              <wp:posOffset>663575</wp:posOffset>
            </wp:positionV>
            <wp:extent cx="2076450" cy="1466850"/>
            <wp:effectExtent l="19050" t="0" r="0" b="0"/>
            <wp:wrapTight wrapText="bothSides">
              <wp:wrapPolygon edited="0">
                <wp:start x="-198" y="0"/>
                <wp:lineTo x="-198" y="21319"/>
                <wp:lineTo x="21600" y="21319"/>
                <wp:lineTo x="21600" y="0"/>
                <wp:lineTo x="-198" y="0"/>
              </wp:wrapPolygon>
            </wp:wrapTight>
            <wp:docPr id="6" name="Рисунок 5" descr="IMG_7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3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4EF" w:rsidRPr="00BE7AB2">
        <w:rPr>
          <w:spacing w:val="0"/>
          <w:w w:val="100"/>
        </w:rPr>
        <w:t>Основными субъектами инновационной деятельности на территории Златоустовского городского округа являются градообразующие предприятия АО «</w:t>
      </w:r>
      <w:r w:rsidR="005764EF" w:rsidRPr="00BE7AB2">
        <w:rPr>
          <w:bCs/>
          <w:spacing w:val="0"/>
          <w:w w:val="100"/>
        </w:rPr>
        <w:t>Златоустовск</w:t>
      </w:r>
      <w:r w:rsidR="00DB0CD1" w:rsidRPr="00BE7AB2">
        <w:rPr>
          <w:bCs/>
          <w:spacing w:val="0"/>
          <w:w w:val="100"/>
        </w:rPr>
        <w:t xml:space="preserve">ий машиностроительный завод» </w:t>
      </w:r>
      <w:proofErr w:type="gramStart"/>
      <w:r w:rsidR="00DB0CD1" w:rsidRPr="00BE7AB2">
        <w:rPr>
          <w:bCs/>
          <w:spacing w:val="0"/>
          <w:w w:val="100"/>
        </w:rPr>
        <w:t>и ООО</w:t>
      </w:r>
      <w:proofErr w:type="gramEnd"/>
      <w:r w:rsidR="00DB0CD1" w:rsidRPr="00BE7AB2">
        <w:rPr>
          <w:bCs/>
          <w:spacing w:val="0"/>
          <w:w w:val="100"/>
        </w:rPr>
        <w:t xml:space="preserve"> «Златоустовский </w:t>
      </w:r>
      <w:r w:rsidR="005764EF" w:rsidRPr="00BE7AB2">
        <w:rPr>
          <w:bCs/>
          <w:spacing w:val="0"/>
          <w:w w:val="100"/>
        </w:rPr>
        <w:t>металлургический завод».</w:t>
      </w:r>
    </w:p>
    <w:p w:rsidR="001A20A2" w:rsidRPr="00BE7AB2" w:rsidRDefault="001A20A2" w:rsidP="007A21AE">
      <w:pPr>
        <w:keepNext/>
        <w:jc w:val="both"/>
        <w:rPr>
          <w:spacing w:val="0"/>
          <w:w w:val="100"/>
        </w:rPr>
      </w:pPr>
    </w:p>
    <w:p w:rsidR="00F258F1" w:rsidRPr="00BE7AB2" w:rsidRDefault="0050169E" w:rsidP="007D433A">
      <w:pPr>
        <w:keepNext/>
        <w:rPr>
          <w:b/>
          <w:spacing w:val="0"/>
          <w:w w:val="100"/>
        </w:rPr>
      </w:pPr>
      <w:r w:rsidRPr="00BE7AB2">
        <w:rPr>
          <w:b/>
          <w:bCs/>
          <w:spacing w:val="0"/>
          <w:w w:val="100"/>
        </w:rPr>
        <w:t>ООО «Златоустовский металлургический завод»</w:t>
      </w:r>
    </w:p>
    <w:p w:rsidR="00F258F1" w:rsidRPr="0001315A" w:rsidRDefault="00F258F1" w:rsidP="007A21AE">
      <w:pPr>
        <w:keepNext/>
        <w:ind w:firstLine="720"/>
        <w:jc w:val="center"/>
        <w:rPr>
          <w:color w:val="FF0000"/>
          <w:spacing w:val="0"/>
          <w:w w:val="100"/>
        </w:rPr>
      </w:pPr>
    </w:p>
    <w:p w:rsidR="00F33D7F" w:rsidRPr="00A110EF" w:rsidRDefault="00F33D7F" w:rsidP="007A21AE">
      <w:pPr>
        <w:keepNext/>
        <w:ind w:firstLine="567"/>
        <w:jc w:val="both"/>
        <w:rPr>
          <w:spacing w:val="0"/>
          <w:w w:val="100"/>
        </w:rPr>
      </w:pPr>
      <w:r w:rsidRPr="00A110EF">
        <w:rPr>
          <w:spacing w:val="0"/>
          <w:w w:val="100"/>
        </w:rPr>
        <w:t xml:space="preserve">В рамках стратегии перспективного развития предприятия, обозначенной </w:t>
      </w:r>
      <w:r w:rsidRPr="00A110EF">
        <w:rPr>
          <w:spacing w:val="0"/>
          <w:w w:val="100"/>
        </w:rPr>
        <w:lastRenderedPageBreak/>
        <w:t>контролирующим акционером Павлом Кротовым, в ООО «ЗМЗ» успешно ведется диверсификация производства, увеличение объемов производимой продукции, расширение марочного и профильного сортамента, освоение передовых технологий, модернизация производственных мощностей, реализация социальных программ, большое внимание уделяется вопросам экологии.</w:t>
      </w:r>
    </w:p>
    <w:p w:rsidR="00897705" w:rsidRDefault="00F33D7F" w:rsidP="007A21AE">
      <w:pPr>
        <w:keepNext/>
        <w:ind w:firstLine="567"/>
        <w:jc w:val="both"/>
        <w:rPr>
          <w:color w:val="FF0000"/>
          <w:spacing w:val="0"/>
          <w:w w:val="100"/>
        </w:rPr>
      </w:pPr>
      <w:r w:rsidRPr="00897705">
        <w:rPr>
          <w:spacing w:val="0"/>
          <w:w w:val="100"/>
        </w:rPr>
        <w:t>Результаты работы в рамках данной стратегии. В 2018 году пущен в промышленную эксплуатацию производственный участок термических печей для проведения различных видов термической обработки горячекатаного проката и кованой продукции, оснащенный современным печным оборудованием (Bosio, Словения). Производственные мощности завода пополнил интегрированный высокотехнологичный кузнечно-прессовый комплекс (Danieli, Италия). Ведется работа по оснащению станочного парка завода новым металлообрабатывающим оборудованием. Начиная с 2020 года, предприятие реализует крупный экологический проект по строительству современной системы газоочистки с последующей модернизацией электродуговых печей.</w:t>
      </w:r>
    </w:p>
    <w:p w:rsidR="00F33D7F" w:rsidRPr="00F072B6" w:rsidRDefault="00F33D7F" w:rsidP="007A21AE">
      <w:pPr>
        <w:keepNext/>
        <w:ind w:firstLine="567"/>
        <w:jc w:val="both"/>
        <w:rPr>
          <w:spacing w:val="0"/>
          <w:w w:val="100"/>
        </w:rPr>
      </w:pPr>
      <w:r w:rsidRPr="00F072B6">
        <w:rPr>
          <w:spacing w:val="0"/>
          <w:w w:val="100"/>
        </w:rPr>
        <w:t>В ближайшую перспективу завод полностью обеспечен заказами и материалами для дальнейшей успешной работы. А значит все социальные обязательства предприятия, среди которых увеличение штата работников и повышение заработной платы, будут выполнены.</w:t>
      </w:r>
    </w:p>
    <w:p w:rsidR="00664CB5" w:rsidRPr="0001315A" w:rsidRDefault="00664CB5" w:rsidP="007A21AE">
      <w:pPr>
        <w:keepNext/>
        <w:tabs>
          <w:tab w:val="left" w:pos="-180"/>
          <w:tab w:val="left" w:pos="1080"/>
        </w:tabs>
        <w:jc w:val="center"/>
        <w:rPr>
          <w:b/>
          <w:color w:val="FF0000"/>
          <w:spacing w:val="0"/>
          <w:w w:val="100"/>
        </w:rPr>
      </w:pPr>
    </w:p>
    <w:p w:rsidR="005764EF" w:rsidRPr="00C36EF7" w:rsidRDefault="005764EF" w:rsidP="007A21AE">
      <w:pPr>
        <w:keepNext/>
        <w:tabs>
          <w:tab w:val="left" w:pos="-180"/>
          <w:tab w:val="left" w:pos="1080"/>
        </w:tabs>
        <w:jc w:val="center"/>
        <w:rPr>
          <w:b/>
          <w:spacing w:val="0"/>
          <w:w w:val="100"/>
        </w:rPr>
      </w:pPr>
      <w:r w:rsidRPr="00C36EF7">
        <w:rPr>
          <w:b/>
          <w:spacing w:val="0"/>
          <w:w w:val="100"/>
        </w:rPr>
        <w:t>АО «Златоусто</w:t>
      </w:r>
      <w:r w:rsidR="00DC5B72" w:rsidRPr="00C36EF7">
        <w:rPr>
          <w:b/>
          <w:spacing w:val="0"/>
          <w:w w:val="100"/>
        </w:rPr>
        <w:t>вский машиностроительный завод»</w:t>
      </w:r>
    </w:p>
    <w:p w:rsidR="005764EF" w:rsidRPr="0001315A" w:rsidRDefault="005764EF" w:rsidP="007A21AE">
      <w:pPr>
        <w:keepNext/>
        <w:tabs>
          <w:tab w:val="left" w:pos="-180"/>
          <w:tab w:val="left" w:pos="1080"/>
        </w:tabs>
        <w:jc w:val="center"/>
        <w:rPr>
          <w:b/>
          <w:color w:val="FF0000"/>
          <w:spacing w:val="0"/>
          <w:w w:val="100"/>
        </w:rPr>
      </w:pPr>
    </w:p>
    <w:p w:rsidR="00945AAF" w:rsidRPr="00C36EF7" w:rsidRDefault="0022666B" w:rsidP="007A21AE">
      <w:pPr>
        <w:keepNext/>
        <w:ind w:firstLine="567"/>
        <w:jc w:val="both"/>
        <w:rPr>
          <w:spacing w:val="0"/>
          <w:w w:val="100"/>
        </w:rPr>
      </w:pPr>
      <w:r w:rsidRPr="00C36EF7">
        <w:rPr>
          <w:noProof/>
          <w:spacing w:val="0"/>
          <w:w w:val="10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271145</wp:posOffset>
            </wp:positionV>
            <wp:extent cx="2793365" cy="1304925"/>
            <wp:effectExtent l="19050" t="0" r="6985" b="0"/>
            <wp:wrapTight wrapText="bothSides">
              <wp:wrapPolygon edited="0">
                <wp:start x="-147" y="0"/>
                <wp:lineTo x="-147" y="21442"/>
                <wp:lineTo x="21654" y="21442"/>
                <wp:lineTo x="21654" y="0"/>
                <wp:lineTo x="-147" y="0"/>
              </wp:wrapPolygon>
            </wp:wrapTight>
            <wp:docPr id="3" name="Рисунок 2" descr="з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г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4EF" w:rsidRPr="00C36EF7">
        <w:rPr>
          <w:spacing w:val="0"/>
          <w:w w:val="100"/>
        </w:rPr>
        <w:t>Златоустовский машиностроительный завод (АО «Златмаш») – предприятие с давней историей производства продукции оборонной и гражданской направленности.</w:t>
      </w:r>
    </w:p>
    <w:p w:rsidR="00D332F2" w:rsidRPr="00C36EF7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C36EF7">
        <w:rPr>
          <w:spacing w:val="0"/>
          <w:w w:val="100"/>
        </w:rPr>
        <w:t>Наряду с выполнением государственного оборонного заказа, на предприятии производится выпуск гражданской продукции (бытовые плиты, радиаторы, производство алюминиевого профиля и др.).</w:t>
      </w:r>
    </w:p>
    <w:p w:rsidR="00D332F2" w:rsidRPr="00C36EF7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C36EF7">
        <w:rPr>
          <w:spacing w:val="0"/>
          <w:w w:val="100"/>
        </w:rPr>
        <w:t>Предприятие располагает собственной энергетической базой. Энергохозяйство обеспечивает теплом, питьевой водой, электроэнергией все подразделения завода и жилой район ЗГО, в котором проживает более 50 тысяч человек.</w:t>
      </w:r>
    </w:p>
    <w:p w:rsidR="00D332F2" w:rsidRPr="00C36EF7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C36EF7">
        <w:rPr>
          <w:spacing w:val="0"/>
          <w:w w:val="100"/>
        </w:rPr>
        <w:t>На заводе в постоянном режиме ведется реконструкция и техническое перевооружение производства, модернизируется действующее оборудование, приобретается новое.</w:t>
      </w:r>
    </w:p>
    <w:p w:rsidR="00D332F2" w:rsidRPr="00694BFE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694BFE">
        <w:rPr>
          <w:spacing w:val="0"/>
          <w:w w:val="100"/>
        </w:rPr>
        <w:t>Предприятие располагает высокоточным оборудованием для выполнения технологических операций любой сложности в области машиностроения. Наличие высококвалифицированных кадров позволяет создать технологический потенциал, базирующийся на новейших научно-технических достижениях.</w:t>
      </w:r>
    </w:p>
    <w:p w:rsidR="00D332F2" w:rsidRPr="00694BFE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694BFE">
        <w:rPr>
          <w:spacing w:val="0"/>
          <w:w w:val="100"/>
        </w:rPr>
        <w:t xml:space="preserve">Система менеджмента качества предприятия сертифицирована с 2001 </w:t>
      </w:r>
      <w:r w:rsidRPr="00694BFE">
        <w:rPr>
          <w:spacing w:val="0"/>
          <w:w w:val="100"/>
        </w:rPr>
        <w:lastRenderedPageBreak/>
        <w:t xml:space="preserve">года. В 2022 году успешно </w:t>
      </w:r>
      <w:proofErr w:type="gramStart"/>
      <w:r w:rsidRPr="00694BFE">
        <w:rPr>
          <w:spacing w:val="0"/>
          <w:w w:val="100"/>
        </w:rPr>
        <w:t>проведена</w:t>
      </w:r>
      <w:proofErr w:type="gramEnd"/>
      <w:r w:rsidR="00ED396F">
        <w:rPr>
          <w:spacing w:val="0"/>
          <w:w w:val="100"/>
        </w:rPr>
        <w:t xml:space="preserve"> </w:t>
      </w:r>
      <w:proofErr w:type="spellStart"/>
      <w:r w:rsidRPr="00694BFE">
        <w:rPr>
          <w:spacing w:val="0"/>
          <w:w w:val="100"/>
        </w:rPr>
        <w:t>ресертификация</w:t>
      </w:r>
      <w:proofErr w:type="spellEnd"/>
      <w:r w:rsidRPr="00694BFE">
        <w:rPr>
          <w:spacing w:val="0"/>
          <w:w w:val="100"/>
        </w:rPr>
        <w:t>.</w:t>
      </w:r>
    </w:p>
    <w:p w:rsidR="00D332F2" w:rsidRPr="00C36EF7" w:rsidRDefault="00D332F2" w:rsidP="007A21AE">
      <w:pPr>
        <w:keepNext/>
        <w:widowControl w:val="0"/>
        <w:ind w:firstLine="567"/>
        <w:jc w:val="both"/>
        <w:rPr>
          <w:spacing w:val="0"/>
          <w:w w:val="100"/>
        </w:rPr>
      </w:pPr>
      <w:r w:rsidRPr="00C36EF7">
        <w:rPr>
          <w:spacing w:val="0"/>
          <w:w w:val="100"/>
        </w:rPr>
        <w:t xml:space="preserve">АО «Златмаш» является градообразующим предприятием. Завод вносит значительный вклад в </w:t>
      </w:r>
      <w:proofErr w:type="gramStart"/>
      <w:r w:rsidRPr="00C36EF7">
        <w:rPr>
          <w:spacing w:val="0"/>
          <w:w w:val="100"/>
        </w:rPr>
        <w:t>экономическое</w:t>
      </w:r>
      <w:proofErr w:type="gramEnd"/>
      <w:r w:rsidRPr="00C36EF7">
        <w:rPr>
          <w:spacing w:val="0"/>
          <w:w w:val="100"/>
        </w:rPr>
        <w:t>, социальное и культурное развитие Златоустовского городского округа.</w:t>
      </w:r>
    </w:p>
    <w:p w:rsidR="002C0C37" w:rsidRPr="0001315A" w:rsidRDefault="002C0C37" w:rsidP="007A21AE">
      <w:pPr>
        <w:keepNext/>
        <w:widowControl w:val="0"/>
        <w:ind w:firstLine="567"/>
        <w:jc w:val="both"/>
        <w:rPr>
          <w:color w:val="FF0000"/>
          <w:spacing w:val="0"/>
          <w:w w:val="100"/>
        </w:rPr>
      </w:pPr>
    </w:p>
    <w:p w:rsidR="009E1C73" w:rsidRPr="007A21AE" w:rsidRDefault="009E1C73" w:rsidP="007A21AE">
      <w:pPr>
        <w:keepNext/>
        <w:widowControl w:val="0"/>
        <w:ind w:firstLine="567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  <w:lang w:val="en-US"/>
        </w:rPr>
        <w:t>III</w:t>
      </w:r>
      <w:r w:rsidRPr="007A21AE">
        <w:rPr>
          <w:color w:val="000000" w:themeColor="text1"/>
          <w:spacing w:val="0"/>
          <w:w w:val="100"/>
        </w:rPr>
        <w:t>. ИНФРАСТРУКТУРА</w:t>
      </w:r>
    </w:p>
    <w:p w:rsidR="009E1C73" w:rsidRPr="007A21AE" w:rsidRDefault="009E1C73" w:rsidP="007A21AE">
      <w:pPr>
        <w:keepNext/>
        <w:widowControl w:val="0"/>
        <w:spacing w:after="240"/>
        <w:ind w:firstLine="567"/>
        <w:jc w:val="both"/>
        <w:rPr>
          <w:color w:val="000000" w:themeColor="text1"/>
          <w:spacing w:val="0"/>
          <w:w w:val="100"/>
          <w:highlight w:val="yellow"/>
        </w:rPr>
      </w:pPr>
      <w:r w:rsidRPr="007A21AE">
        <w:rPr>
          <w:b/>
          <w:color w:val="000000" w:themeColor="text1"/>
          <w:spacing w:val="0"/>
          <w:w w:val="100"/>
        </w:rPr>
        <w:t>11. Наличие схемы территориального планиров</w:t>
      </w:r>
      <w:r w:rsidR="00255B5C" w:rsidRPr="007A21AE">
        <w:rPr>
          <w:b/>
          <w:color w:val="000000" w:themeColor="text1"/>
          <w:spacing w:val="0"/>
          <w:w w:val="100"/>
        </w:rPr>
        <w:t>ания муниципального образования.</w:t>
      </w:r>
    </w:p>
    <w:p w:rsidR="00351DBB" w:rsidRPr="007A21AE" w:rsidRDefault="009E1C73" w:rsidP="007A21AE">
      <w:pPr>
        <w:keepNext/>
        <w:widowControl w:val="0"/>
        <w:ind w:firstLine="72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Ген</w:t>
      </w:r>
      <w:r w:rsidR="005764EF" w:rsidRPr="007A21AE">
        <w:rPr>
          <w:color w:val="000000" w:themeColor="text1"/>
          <w:spacing w:val="0"/>
          <w:w w:val="100"/>
        </w:rPr>
        <w:t xml:space="preserve">еральный </w:t>
      </w:r>
      <w:r w:rsidRPr="007A21AE">
        <w:rPr>
          <w:color w:val="000000" w:themeColor="text1"/>
          <w:spacing w:val="0"/>
          <w:w w:val="100"/>
        </w:rPr>
        <w:t xml:space="preserve">план </w:t>
      </w:r>
      <w:r w:rsidR="00781BED" w:rsidRPr="007A21AE">
        <w:rPr>
          <w:color w:val="000000" w:themeColor="text1"/>
          <w:spacing w:val="0"/>
          <w:w w:val="100"/>
        </w:rPr>
        <w:t>Златоустовского городского округа</w:t>
      </w:r>
      <w:r w:rsidRPr="007A21AE">
        <w:rPr>
          <w:color w:val="000000" w:themeColor="text1"/>
          <w:spacing w:val="0"/>
          <w:w w:val="100"/>
        </w:rPr>
        <w:t xml:space="preserve"> утвержден решением Собрания депутатов Златоустовского городского округа </w:t>
      </w:r>
      <w:r w:rsidR="00351DBB" w:rsidRPr="007A21AE">
        <w:rPr>
          <w:color w:val="000000" w:themeColor="text1"/>
          <w:spacing w:val="0"/>
          <w:w w:val="100"/>
        </w:rPr>
        <w:t>от 07.04.2023г. №21-ЗГО «О внесении изменений в решение Собрания депутатов Златоустовского городского округа от 28.12.2009 г. № 103-ЗГО «Об утверждении Генерального плана Златоустовского городского округа и Правил землепользования и застройки Златоустовского городского округа»»</w:t>
      </w:r>
    </w:p>
    <w:p w:rsidR="00906721" w:rsidRPr="007A21AE" w:rsidRDefault="00906721" w:rsidP="007A21AE">
      <w:pPr>
        <w:keepNext/>
        <w:widowControl w:val="0"/>
        <w:ind w:firstLine="720"/>
        <w:jc w:val="both"/>
        <w:rPr>
          <w:color w:val="000000" w:themeColor="text1"/>
          <w:spacing w:val="0"/>
          <w:w w:val="100"/>
        </w:rPr>
      </w:pPr>
    </w:p>
    <w:p w:rsidR="00565DCB" w:rsidRPr="00476A00" w:rsidRDefault="009E1C73" w:rsidP="007A21AE">
      <w:pPr>
        <w:keepNext/>
        <w:widowControl w:val="0"/>
        <w:spacing w:after="240"/>
        <w:ind w:firstLine="709"/>
        <w:jc w:val="both"/>
        <w:rPr>
          <w:b/>
          <w:color w:val="000000" w:themeColor="text1"/>
          <w:spacing w:val="0"/>
          <w:w w:val="100"/>
        </w:rPr>
      </w:pPr>
      <w:r w:rsidRPr="00476A00">
        <w:rPr>
          <w:b/>
          <w:color w:val="000000" w:themeColor="text1"/>
          <w:spacing w:val="0"/>
          <w:w w:val="100"/>
        </w:rPr>
        <w:t>12. Уровень газификации</w:t>
      </w:r>
    </w:p>
    <w:p w:rsidR="004E578D" w:rsidRPr="00ED396F" w:rsidRDefault="00D80009" w:rsidP="007A21AE">
      <w:pPr>
        <w:keepNext/>
        <w:widowControl w:val="0"/>
        <w:ind w:firstLine="720"/>
        <w:jc w:val="both"/>
        <w:rPr>
          <w:color w:val="000000" w:themeColor="text1"/>
          <w:spacing w:val="0"/>
          <w:w w:val="100"/>
        </w:rPr>
      </w:pPr>
      <w:r w:rsidRPr="00ED396F">
        <w:rPr>
          <w:color w:val="000000" w:themeColor="text1"/>
          <w:spacing w:val="0"/>
          <w:w w:val="100"/>
        </w:rPr>
        <w:t xml:space="preserve">Уровень газификации населения Златоустовского городского округа по состоянию на </w:t>
      </w:r>
      <w:r w:rsidR="004428EF" w:rsidRPr="00ED396F">
        <w:rPr>
          <w:color w:val="000000" w:themeColor="text1"/>
          <w:spacing w:val="0"/>
          <w:w w:val="100"/>
        </w:rPr>
        <w:t>0</w:t>
      </w:r>
      <w:r w:rsidRPr="00ED396F">
        <w:rPr>
          <w:color w:val="000000" w:themeColor="text1"/>
          <w:spacing w:val="0"/>
          <w:w w:val="100"/>
        </w:rPr>
        <w:t>1.</w:t>
      </w:r>
      <w:r w:rsidR="004428EF" w:rsidRPr="00ED396F">
        <w:rPr>
          <w:color w:val="000000" w:themeColor="text1"/>
          <w:spacing w:val="0"/>
          <w:w w:val="100"/>
        </w:rPr>
        <w:t>01</w:t>
      </w:r>
      <w:r w:rsidRPr="00ED396F">
        <w:rPr>
          <w:color w:val="000000" w:themeColor="text1"/>
          <w:spacing w:val="0"/>
          <w:w w:val="100"/>
        </w:rPr>
        <w:t>.202</w:t>
      </w:r>
      <w:r w:rsidR="00ED396F">
        <w:rPr>
          <w:color w:val="000000" w:themeColor="text1"/>
          <w:spacing w:val="0"/>
          <w:w w:val="100"/>
        </w:rPr>
        <w:t>2</w:t>
      </w:r>
      <w:r w:rsidRPr="00ED396F">
        <w:rPr>
          <w:color w:val="000000" w:themeColor="text1"/>
          <w:spacing w:val="0"/>
          <w:w w:val="100"/>
        </w:rPr>
        <w:t xml:space="preserve"> года составляет 70,4%.</w:t>
      </w:r>
    </w:p>
    <w:p w:rsidR="008D585F" w:rsidRPr="009E71F2" w:rsidRDefault="008D585F" w:rsidP="007A21AE">
      <w:pPr>
        <w:keepNext/>
        <w:widowControl w:val="0"/>
        <w:tabs>
          <w:tab w:val="left" w:pos="1134"/>
        </w:tabs>
        <w:ind w:firstLine="720"/>
        <w:jc w:val="both"/>
        <w:rPr>
          <w:color w:val="000000" w:themeColor="text1"/>
          <w:spacing w:val="0"/>
          <w:w w:val="100"/>
        </w:rPr>
      </w:pPr>
      <w:r w:rsidRPr="009E71F2">
        <w:rPr>
          <w:color w:val="000000" w:themeColor="text1"/>
          <w:spacing w:val="0"/>
          <w:w w:val="100"/>
        </w:rPr>
        <w:t>В 202</w:t>
      </w:r>
      <w:r w:rsidR="009E71F2" w:rsidRPr="009E71F2">
        <w:rPr>
          <w:color w:val="000000" w:themeColor="text1"/>
          <w:spacing w:val="0"/>
          <w:w w:val="100"/>
        </w:rPr>
        <w:t>3</w:t>
      </w:r>
      <w:r w:rsidRPr="009E71F2">
        <w:rPr>
          <w:color w:val="000000" w:themeColor="text1"/>
          <w:spacing w:val="0"/>
          <w:w w:val="100"/>
        </w:rPr>
        <w:t xml:space="preserve"> году в рамках муниципальной программы «Капитальное строительство</w:t>
      </w:r>
      <w:r w:rsidR="009E71F2">
        <w:rPr>
          <w:color w:val="000000" w:themeColor="text1"/>
          <w:spacing w:val="0"/>
          <w:w w:val="100"/>
        </w:rPr>
        <w:t>, реконструкция и капитальный ремонт</w:t>
      </w:r>
      <w:r w:rsidRPr="009E71F2">
        <w:rPr>
          <w:color w:val="000000" w:themeColor="text1"/>
          <w:spacing w:val="0"/>
          <w:w w:val="100"/>
        </w:rPr>
        <w:t xml:space="preserve"> объектов собственности Златоустовского городского округа» выполнены следующие мероприятия по газоснабжению:</w:t>
      </w:r>
    </w:p>
    <w:p w:rsidR="007553D6" w:rsidRDefault="007553D6" w:rsidP="007A21AE">
      <w:pPr>
        <w:keepNext/>
        <w:widowControl w:val="0"/>
        <w:tabs>
          <w:tab w:val="left" w:pos="1134"/>
        </w:tabs>
        <w:ind w:firstLine="720"/>
        <w:jc w:val="both"/>
        <w:rPr>
          <w:color w:val="000000" w:themeColor="text1"/>
          <w:spacing w:val="0"/>
          <w:w w:val="100"/>
        </w:rPr>
      </w:pPr>
      <w:r w:rsidRPr="009E71F2">
        <w:rPr>
          <w:color w:val="000000" w:themeColor="text1"/>
          <w:spacing w:val="0"/>
          <w:w w:val="100"/>
        </w:rPr>
        <w:t>1) по объекту «Газо</w:t>
      </w:r>
      <w:r w:rsidR="009E71F2">
        <w:rPr>
          <w:color w:val="000000" w:themeColor="text1"/>
          <w:spacing w:val="0"/>
          <w:w w:val="100"/>
        </w:rPr>
        <w:t>снабжение жилых домов с. Куваши ЗГО» проведены</w:t>
      </w:r>
      <w:r w:rsidRPr="009E71F2">
        <w:rPr>
          <w:color w:val="000000" w:themeColor="text1"/>
          <w:spacing w:val="0"/>
          <w:w w:val="100"/>
        </w:rPr>
        <w:t xml:space="preserve"> работы по </w:t>
      </w:r>
      <w:r w:rsidR="009E71F2">
        <w:rPr>
          <w:color w:val="000000" w:themeColor="text1"/>
          <w:spacing w:val="0"/>
          <w:w w:val="100"/>
        </w:rPr>
        <w:t>инженерным изысканиям и исходным данным для строительства объекта, ведется разработка проектно-сметной документации</w:t>
      </w:r>
      <w:r w:rsidR="00906721" w:rsidRPr="009E71F2">
        <w:rPr>
          <w:color w:val="000000" w:themeColor="text1"/>
          <w:spacing w:val="0"/>
          <w:w w:val="100"/>
        </w:rPr>
        <w:t>;</w:t>
      </w:r>
    </w:p>
    <w:p w:rsidR="009E71F2" w:rsidRDefault="009E71F2" w:rsidP="007A21AE">
      <w:pPr>
        <w:keepNext/>
        <w:widowControl w:val="0"/>
        <w:tabs>
          <w:tab w:val="left" w:pos="1134"/>
        </w:tabs>
        <w:ind w:firstLine="720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2) </w:t>
      </w:r>
      <w:r w:rsidRPr="009E71F2">
        <w:rPr>
          <w:color w:val="000000" w:themeColor="text1"/>
          <w:spacing w:val="0"/>
          <w:w w:val="100"/>
        </w:rPr>
        <w:t>по объекту «Газо</w:t>
      </w:r>
      <w:r>
        <w:rPr>
          <w:color w:val="000000" w:themeColor="text1"/>
          <w:spacing w:val="0"/>
          <w:w w:val="100"/>
        </w:rPr>
        <w:t>снабжение жилых домов пос. Веселовка» разработан проект планировки и межевания земельного участка для строительства объекта, ведется разработка проектно-сметной документации</w:t>
      </w:r>
      <w:r w:rsidRPr="009E71F2">
        <w:rPr>
          <w:color w:val="000000" w:themeColor="text1"/>
          <w:spacing w:val="0"/>
          <w:w w:val="100"/>
        </w:rPr>
        <w:t>;</w:t>
      </w:r>
    </w:p>
    <w:p w:rsidR="009E71F2" w:rsidRDefault="009E71F2" w:rsidP="007A21AE">
      <w:pPr>
        <w:keepNext/>
        <w:widowControl w:val="0"/>
        <w:tabs>
          <w:tab w:val="left" w:pos="1134"/>
        </w:tabs>
        <w:ind w:firstLine="720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3) </w:t>
      </w:r>
      <w:r w:rsidRPr="009E71F2">
        <w:rPr>
          <w:color w:val="000000" w:themeColor="text1"/>
          <w:spacing w:val="0"/>
          <w:w w:val="100"/>
        </w:rPr>
        <w:t>по объекту «Газо</w:t>
      </w:r>
      <w:r>
        <w:rPr>
          <w:color w:val="000000" w:themeColor="text1"/>
          <w:spacing w:val="0"/>
          <w:w w:val="100"/>
        </w:rPr>
        <w:t>снабжение жилых домов пос. Тундуш ЗГО»</w:t>
      </w:r>
      <w:r w:rsidR="00ED396F">
        <w:rPr>
          <w:color w:val="000000" w:themeColor="text1"/>
          <w:spacing w:val="0"/>
          <w:w w:val="100"/>
        </w:rPr>
        <w:t xml:space="preserve"> </w:t>
      </w:r>
      <w:r>
        <w:rPr>
          <w:color w:val="000000" w:themeColor="text1"/>
          <w:spacing w:val="0"/>
          <w:w w:val="100"/>
        </w:rPr>
        <w:t>проведены</w:t>
      </w:r>
      <w:r w:rsidRPr="009E71F2">
        <w:rPr>
          <w:color w:val="000000" w:themeColor="text1"/>
          <w:spacing w:val="0"/>
          <w:w w:val="100"/>
        </w:rPr>
        <w:t xml:space="preserve"> работы по </w:t>
      </w:r>
      <w:r>
        <w:rPr>
          <w:color w:val="000000" w:themeColor="text1"/>
          <w:spacing w:val="0"/>
          <w:w w:val="100"/>
        </w:rPr>
        <w:t>инженерным изысканиям для строительства объекта, ведется разработка проектно-сметной документации</w:t>
      </w:r>
      <w:r w:rsidRPr="009E71F2">
        <w:rPr>
          <w:color w:val="000000" w:themeColor="text1"/>
          <w:spacing w:val="0"/>
          <w:w w:val="100"/>
        </w:rPr>
        <w:t>;</w:t>
      </w:r>
    </w:p>
    <w:p w:rsidR="009E71F2" w:rsidRPr="009E71F2" w:rsidRDefault="009E71F2" w:rsidP="007A21AE">
      <w:pPr>
        <w:keepNext/>
        <w:widowControl w:val="0"/>
        <w:tabs>
          <w:tab w:val="left" w:pos="1134"/>
        </w:tabs>
        <w:ind w:firstLine="720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4) выполнены работы по строительству наружных сетей газоснабжения по ул. </w:t>
      </w:r>
      <w:r w:rsidR="007F65CE">
        <w:rPr>
          <w:color w:val="000000" w:themeColor="text1"/>
          <w:spacing w:val="0"/>
          <w:w w:val="100"/>
        </w:rPr>
        <w:t>1-я Прокатная и по ул. 2-я Прокатная, объект введен в эксплуатацию.</w:t>
      </w:r>
    </w:p>
    <w:p w:rsidR="007553D6" w:rsidRPr="0001315A" w:rsidRDefault="007553D6" w:rsidP="007A21AE">
      <w:pPr>
        <w:keepNext/>
        <w:widowControl w:val="0"/>
        <w:jc w:val="both"/>
        <w:rPr>
          <w:color w:val="FF0000"/>
          <w:spacing w:val="0"/>
          <w:w w:val="100"/>
          <w:highlight w:val="yellow"/>
        </w:rPr>
      </w:pPr>
    </w:p>
    <w:p w:rsidR="00227402" w:rsidRPr="00476A00" w:rsidRDefault="009E1C73" w:rsidP="007A21AE">
      <w:pPr>
        <w:keepNext/>
        <w:tabs>
          <w:tab w:val="left" w:pos="5610"/>
        </w:tabs>
        <w:spacing w:after="240"/>
        <w:ind w:firstLine="680"/>
        <w:jc w:val="both"/>
        <w:rPr>
          <w:b/>
          <w:color w:val="000000" w:themeColor="text1"/>
          <w:spacing w:val="0"/>
          <w:w w:val="100"/>
        </w:rPr>
      </w:pPr>
      <w:r w:rsidRPr="00476A00">
        <w:rPr>
          <w:b/>
          <w:color w:val="000000" w:themeColor="text1"/>
          <w:spacing w:val="0"/>
          <w:w w:val="100"/>
        </w:rPr>
        <w:t>13. Наличие свободн</w:t>
      </w:r>
      <w:r w:rsidR="00B51422" w:rsidRPr="00476A00">
        <w:rPr>
          <w:b/>
          <w:color w:val="000000" w:themeColor="text1"/>
          <w:spacing w:val="0"/>
          <w:w w:val="100"/>
        </w:rPr>
        <w:t xml:space="preserve">ых мощностей </w:t>
      </w:r>
      <w:r w:rsidRPr="00476A00">
        <w:rPr>
          <w:b/>
          <w:color w:val="000000" w:themeColor="text1"/>
          <w:spacing w:val="0"/>
          <w:w w:val="100"/>
        </w:rPr>
        <w:t>(тепл</w:t>
      </w:r>
      <w:proofErr w:type="gramStart"/>
      <w:r w:rsidRPr="00476A00">
        <w:rPr>
          <w:b/>
          <w:color w:val="000000" w:themeColor="text1"/>
          <w:spacing w:val="0"/>
          <w:w w:val="100"/>
        </w:rPr>
        <w:t>о-</w:t>
      </w:r>
      <w:proofErr w:type="gramEnd"/>
      <w:r w:rsidRPr="00476A00">
        <w:rPr>
          <w:b/>
          <w:color w:val="000000" w:themeColor="text1"/>
          <w:spacing w:val="0"/>
          <w:w w:val="100"/>
        </w:rPr>
        <w:t>, водо-, электроснабжение и др.)</w:t>
      </w:r>
    </w:p>
    <w:p w:rsidR="009E1C73" w:rsidRPr="00476A00" w:rsidRDefault="009E1D86" w:rsidP="007A21AE">
      <w:pPr>
        <w:keepNext/>
        <w:tabs>
          <w:tab w:val="left" w:pos="5610"/>
        </w:tabs>
        <w:ind w:firstLine="680"/>
        <w:jc w:val="both"/>
        <w:rPr>
          <w:color w:val="000000" w:themeColor="text1"/>
          <w:spacing w:val="0"/>
          <w:w w:val="100"/>
        </w:rPr>
      </w:pPr>
      <w:r w:rsidRPr="00476A00">
        <w:rPr>
          <w:color w:val="000000" w:themeColor="text1"/>
          <w:spacing w:val="0"/>
          <w:w w:val="100"/>
        </w:rPr>
        <w:t>На начало 202</w:t>
      </w:r>
      <w:r w:rsidR="00476A00">
        <w:rPr>
          <w:color w:val="000000" w:themeColor="text1"/>
          <w:spacing w:val="0"/>
          <w:w w:val="100"/>
        </w:rPr>
        <w:t>4</w:t>
      </w:r>
      <w:r w:rsidRPr="00476A00">
        <w:rPr>
          <w:color w:val="000000" w:themeColor="text1"/>
          <w:spacing w:val="0"/>
          <w:w w:val="100"/>
        </w:rPr>
        <w:t xml:space="preserve"> года</w:t>
      </w:r>
      <w:r w:rsidR="00ED396F">
        <w:rPr>
          <w:color w:val="000000" w:themeColor="text1"/>
          <w:spacing w:val="0"/>
          <w:w w:val="100"/>
        </w:rPr>
        <w:t xml:space="preserve"> </w:t>
      </w:r>
      <w:r w:rsidR="00F11896" w:rsidRPr="00476A00">
        <w:rPr>
          <w:color w:val="000000" w:themeColor="text1"/>
          <w:spacing w:val="0"/>
          <w:w w:val="100"/>
        </w:rPr>
        <w:t>имеется</w:t>
      </w:r>
      <w:r w:rsidR="009E1C73" w:rsidRPr="00476A00">
        <w:rPr>
          <w:color w:val="000000" w:themeColor="text1"/>
          <w:spacing w:val="0"/>
          <w:w w:val="100"/>
        </w:rPr>
        <w:t xml:space="preserve"> следующ</w:t>
      </w:r>
      <w:r w:rsidR="00F11896" w:rsidRPr="00476A00">
        <w:rPr>
          <w:color w:val="000000" w:themeColor="text1"/>
          <w:spacing w:val="0"/>
          <w:w w:val="100"/>
        </w:rPr>
        <w:t>ая</w:t>
      </w:r>
      <w:r w:rsidR="009E1C73" w:rsidRPr="00476A00">
        <w:rPr>
          <w:color w:val="000000" w:themeColor="text1"/>
          <w:spacing w:val="0"/>
          <w:w w:val="100"/>
        </w:rPr>
        <w:t xml:space="preserve"> информаци</w:t>
      </w:r>
      <w:r w:rsidR="00F11896" w:rsidRPr="00476A00">
        <w:rPr>
          <w:color w:val="000000" w:themeColor="text1"/>
          <w:spacing w:val="0"/>
          <w:w w:val="100"/>
        </w:rPr>
        <w:t>я</w:t>
      </w:r>
      <w:r w:rsidR="009E1C73" w:rsidRPr="00476A00">
        <w:rPr>
          <w:color w:val="000000" w:themeColor="text1"/>
          <w:spacing w:val="0"/>
          <w:w w:val="100"/>
        </w:rPr>
        <w:t xml:space="preserve"> по свободным мощностям:</w:t>
      </w:r>
    </w:p>
    <w:p w:rsidR="009E1C73" w:rsidRPr="00476A00" w:rsidRDefault="009E1C73" w:rsidP="007A21AE">
      <w:pPr>
        <w:pStyle w:val="ac"/>
        <w:keepNext/>
        <w:numPr>
          <w:ilvl w:val="0"/>
          <w:numId w:val="12"/>
        </w:numPr>
        <w:tabs>
          <w:tab w:val="left" w:pos="561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476A00">
        <w:rPr>
          <w:color w:val="000000" w:themeColor="text1"/>
          <w:sz w:val="28"/>
          <w:szCs w:val="28"/>
        </w:rPr>
        <w:t>Сети водоснабжения:</w:t>
      </w:r>
    </w:p>
    <w:p w:rsidR="009E1C73" w:rsidRPr="00476A00" w:rsidRDefault="00476A00" w:rsidP="007A21AE">
      <w:pPr>
        <w:pStyle w:val="ac"/>
        <w:keepNext/>
        <w:widowControl w:val="0"/>
        <w:numPr>
          <w:ilvl w:val="0"/>
          <w:numId w:val="13"/>
        </w:numPr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3,5</w:t>
      </w:r>
      <w:r w:rsidR="009E1C73" w:rsidRPr="00476A00">
        <w:rPr>
          <w:color w:val="000000" w:themeColor="text1"/>
          <w:sz w:val="28"/>
          <w:szCs w:val="28"/>
        </w:rPr>
        <w:t xml:space="preserve"> тыс.</w:t>
      </w:r>
      <w:r w:rsidR="00F11896" w:rsidRPr="00476A00">
        <w:rPr>
          <w:color w:val="000000" w:themeColor="text1"/>
          <w:sz w:val="28"/>
          <w:szCs w:val="28"/>
        </w:rPr>
        <w:t> </w:t>
      </w:r>
      <w:r w:rsidR="009E1C73" w:rsidRPr="00476A00">
        <w:rPr>
          <w:color w:val="000000" w:themeColor="text1"/>
          <w:sz w:val="28"/>
          <w:szCs w:val="28"/>
        </w:rPr>
        <w:t>м3/сут – зона деятельност</w:t>
      </w:r>
      <w:proofErr w:type="gramStart"/>
      <w:r w:rsidR="009E1C73" w:rsidRPr="00476A00">
        <w:rPr>
          <w:color w:val="000000" w:themeColor="text1"/>
          <w:sz w:val="28"/>
          <w:szCs w:val="28"/>
        </w:rPr>
        <w:t>и ООО</w:t>
      </w:r>
      <w:proofErr w:type="gramEnd"/>
      <w:r w:rsidR="009E1C73" w:rsidRPr="00476A00">
        <w:rPr>
          <w:color w:val="000000" w:themeColor="text1"/>
          <w:sz w:val="28"/>
          <w:szCs w:val="28"/>
        </w:rPr>
        <w:t xml:space="preserve"> «Златоустовский «Водоканал»</w:t>
      </w:r>
      <w:r w:rsidR="001270DA" w:rsidRPr="00476A00">
        <w:rPr>
          <w:color w:val="000000" w:themeColor="text1"/>
          <w:sz w:val="28"/>
          <w:szCs w:val="28"/>
        </w:rPr>
        <w:t>;</w:t>
      </w:r>
    </w:p>
    <w:p w:rsidR="009E1C73" w:rsidRPr="00476A00" w:rsidRDefault="001270DA" w:rsidP="007A21AE">
      <w:pPr>
        <w:pStyle w:val="ac"/>
        <w:keepNext/>
        <w:widowControl w:val="0"/>
        <w:numPr>
          <w:ilvl w:val="0"/>
          <w:numId w:val="13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476A00">
        <w:rPr>
          <w:color w:val="000000" w:themeColor="text1"/>
          <w:sz w:val="28"/>
          <w:szCs w:val="28"/>
        </w:rPr>
        <w:t>1,</w:t>
      </w:r>
      <w:r w:rsidR="00BE3D76" w:rsidRPr="00476A00">
        <w:rPr>
          <w:color w:val="000000" w:themeColor="text1"/>
          <w:sz w:val="28"/>
          <w:szCs w:val="28"/>
        </w:rPr>
        <w:t>22</w:t>
      </w:r>
      <w:r w:rsidR="009E1C73" w:rsidRPr="00476A00">
        <w:rPr>
          <w:color w:val="000000" w:themeColor="text1"/>
          <w:sz w:val="28"/>
          <w:szCs w:val="28"/>
        </w:rPr>
        <w:t xml:space="preserve"> тыс.</w:t>
      </w:r>
      <w:r w:rsidR="00F11896" w:rsidRPr="00476A00">
        <w:rPr>
          <w:color w:val="000000" w:themeColor="text1"/>
          <w:sz w:val="28"/>
          <w:szCs w:val="28"/>
        </w:rPr>
        <w:t> </w:t>
      </w:r>
      <w:r w:rsidR="009E1C73" w:rsidRPr="00476A00">
        <w:rPr>
          <w:color w:val="000000" w:themeColor="text1"/>
          <w:sz w:val="28"/>
          <w:szCs w:val="28"/>
        </w:rPr>
        <w:t xml:space="preserve">м3/сут – </w:t>
      </w:r>
      <w:r w:rsidRPr="00476A00">
        <w:rPr>
          <w:color w:val="000000" w:themeColor="text1"/>
          <w:sz w:val="28"/>
          <w:szCs w:val="28"/>
        </w:rPr>
        <w:t>техническое водоснабжение (</w:t>
      </w:r>
      <w:r w:rsidR="009E1C73" w:rsidRPr="00476A00">
        <w:rPr>
          <w:color w:val="000000" w:themeColor="text1"/>
          <w:sz w:val="28"/>
          <w:szCs w:val="28"/>
        </w:rPr>
        <w:t xml:space="preserve">зона деятельности </w:t>
      </w:r>
      <w:r w:rsidRPr="00476A00">
        <w:rPr>
          <w:color w:val="000000" w:themeColor="text1"/>
          <w:sz w:val="28"/>
          <w:szCs w:val="28"/>
        </w:rPr>
        <w:t>АО</w:t>
      </w:r>
      <w:r w:rsidR="009E1C73" w:rsidRPr="00476A00">
        <w:rPr>
          <w:color w:val="000000" w:themeColor="text1"/>
          <w:sz w:val="28"/>
          <w:szCs w:val="28"/>
        </w:rPr>
        <w:t xml:space="preserve"> «</w:t>
      </w:r>
      <w:r w:rsidRPr="00476A00">
        <w:rPr>
          <w:color w:val="000000" w:themeColor="text1"/>
          <w:sz w:val="28"/>
          <w:szCs w:val="28"/>
        </w:rPr>
        <w:t>Златмаш</w:t>
      </w:r>
      <w:r w:rsidR="009E1C73" w:rsidRPr="00476A00">
        <w:rPr>
          <w:color w:val="000000" w:themeColor="text1"/>
          <w:sz w:val="28"/>
          <w:szCs w:val="28"/>
        </w:rPr>
        <w:t>»</w:t>
      </w:r>
      <w:r w:rsidRPr="00476A00">
        <w:rPr>
          <w:color w:val="000000" w:themeColor="text1"/>
          <w:sz w:val="28"/>
          <w:szCs w:val="28"/>
        </w:rPr>
        <w:t>).</w:t>
      </w:r>
    </w:p>
    <w:p w:rsidR="009E1C73" w:rsidRPr="00476A00" w:rsidRDefault="009E1C73" w:rsidP="007A21AE">
      <w:pPr>
        <w:pStyle w:val="ac"/>
        <w:keepNext/>
        <w:widowControl w:val="0"/>
        <w:numPr>
          <w:ilvl w:val="0"/>
          <w:numId w:val="12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476A00">
        <w:rPr>
          <w:color w:val="000000" w:themeColor="text1"/>
          <w:sz w:val="28"/>
          <w:szCs w:val="28"/>
        </w:rPr>
        <w:t>Сети водоотведения:</w:t>
      </w:r>
      <w:r w:rsidR="003A218C" w:rsidRPr="00476A00">
        <w:rPr>
          <w:color w:val="000000" w:themeColor="text1"/>
          <w:sz w:val="28"/>
          <w:szCs w:val="28"/>
        </w:rPr>
        <w:t xml:space="preserve"> с</w:t>
      </w:r>
      <w:r w:rsidRPr="00476A00">
        <w:rPr>
          <w:color w:val="000000" w:themeColor="text1"/>
          <w:sz w:val="28"/>
          <w:szCs w:val="28"/>
        </w:rPr>
        <w:t xml:space="preserve">вободных мощностей нет, </w:t>
      </w:r>
      <w:r w:rsidR="00476A00">
        <w:rPr>
          <w:color w:val="000000" w:themeColor="text1"/>
          <w:sz w:val="28"/>
          <w:szCs w:val="28"/>
        </w:rPr>
        <w:t xml:space="preserve">требуется </w:t>
      </w:r>
      <w:r w:rsidR="00476A00">
        <w:rPr>
          <w:color w:val="000000" w:themeColor="text1"/>
          <w:sz w:val="28"/>
          <w:szCs w:val="28"/>
        </w:rPr>
        <w:lastRenderedPageBreak/>
        <w:t>реконструкция существующих</w:t>
      </w:r>
      <w:r w:rsidRPr="00476A00">
        <w:rPr>
          <w:color w:val="000000" w:themeColor="text1"/>
          <w:sz w:val="28"/>
          <w:szCs w:val="28"/>
        </w:rPr>
        <w:t xml:space="preserve"> очистных сооружений канализации</w:t>
      </w:r>
      <w:r w:rsidR="00476A00">
        <w:rPr>
          <w:color w:val="000000" w:themeColor="text1"/>
          <w:sz w:val="28"/>
          <w:szCs w:val="28"/>
        </w:rPr>
        <w:t>.</w:t>
      </w:r>
    </w:p>
    <w:p w:rsidR="003E1634" w:rsidRPr="00476A00" w:rsidRDefault="00F77BE5" w:rsidP="007A21AE">
      <w:pPr>
        <w:pStyle w:val="ac"/>
        <w:keepNext/>
        <w:numPr>
          <w:ilvl w:val="0"/>
          <w:numId w:val="12"/>
        </w:numPr>
        <w:tabs>
          <w:tab w:val="left" w:pos="5610"/>
        </w:tabs>
        <w:ind w:left="0" w:firstLine="709"/>
        <w:jc w:val="both"/>
        <w:rPr>
          <w:color w:val="000000" w:themeColor="text1"/>
          <w:sz w:val="28"/>
          <w:szCs w:val="28"/>
        </w:rPr>
      </w:pPr>
      <w:r w:rsidRPr="00476A00">
        <w:rPr>
          <w:color w:val="000000" w:themeColor="text1"/>
          <w:sz w:val="28"/>
          <w:szCs w:val="28"/>
        </w:rPr>
        <w:t>Сети теплоснабжения:</w:t>
      </w:r>
    </w:p>
    <w:p w:rsidR="009E1C73" w:rsidRPr="00ED396F" w:rsidRDefault="009E1C73" w:rsidP="00ED396F">
      <w:pPr>
        <w:keepNext/>
        <w:ind w:firstLine="708"/>
        <w:jc w:val="both"/>
        <w:rPr>
          <w:color w:val="000000" w:themeColor="text1"/>
          <w:spacing w:val="0"/>
          <w:w w:val="100"/>
        </w:rPr>
      </w:pPr>
      <w:r w:rsidRPr="00ED396F">
        <w:rPr>
          <w:color w:val="000000" w:themeColor="text1"/>
          <w:spacing w:val="0"/>
          <w:w w:val="100"/>
        </w:rPr>
        <w:t>На ТЭЦ АО «Златмаш» имеется</w:t>
      </w:r>
      <w:r w:rsidR="00F11896" w:rsidRPr="00ED396F">
        <w:rPr>
          <w:color w:val="000000" w:themeColor="text1"/>
          <w:spacing w:val="0"/>
          <w:w w:val="100"/>
        </w:rPr>
        <w:t xml:space="preserve"> свободная тепловая мощность –</w:t>
      </w:r>
      <w:r w:rsidR="00BE3D76" w:rsidRPr="00ED396F">
        <w:rPr>
          <w:color w:val="000000" w:themeColor="text1"/>
          <w:spacing w:val="0"/>
          <w:w w:val="100"/>
        </w:rPr>
        <w:t>56</w:t>
      </w:r>
      <w:r w:rsidR="00836B88" w:rsidRPr="00ED396F">
        <w:rPr>
          <w:color w:val="000000" w:themeColor="text1"/>
          <w:spacing w:val="0"/>
          <w:w w:val="100"/>
        </w:rPr>
        <w:t>,12</w:t>
      </w:r>
      <w:r w:rsidRPr="00ED396F">
        <w:rPr>
          <w:color w:val="000000" w:themeColor="text1"/>
          <w:spacing w:val="0"/>
          <w:w w:val="100"/>
        </w:rPr>
        <w:t xml:space="preserve"> Гкал/час.</w:t>
      </w:r>
    </w:p>
    <w:p w:rsidR="00F11896" w:rsidRPr="00ED396F" w:rsidRDefault="00F11896" w:rsidP="007A21AE">
      <w:pPr>
        <w:pStyle w:val="ac"/>
        <w:keepNext/>
        <w:widowControl w:val="0"/>
        <w:ind w:left="0" w:firstLine="709"/>
        <w:jc w:val="both"/>
        <w:rPr>
          <w:color w:val="000000" w:themeColor="text1"/>
          <w:sz w:val="28"/>
          <w:szCs w:val="28"/>
        </w:rPr>
      </w:pPr>
      <w:r w:rsidRPr="002013F3">
        <w:rPr>
          <w:color w:val="000000" w:themeColor="text1"/>
          <w:sz w:val="28"/>
          <w:szCs w:val="28"/>
        </w:rPr>
        <w:t xml:space="preserve">В целях ухода от неэффективного источника теплоснабжения – котельной </w:t>
      </w:r>
      <w:r w:rsidR="008F2C45" w:rsidRPr="002013F3">
        <w:rPr>
          <w:color w:val="000000" w:themeColor="text1"/>
          <w:sz w:val="28"/>
          <w:szCs w:val="28"/>
        </w:rPr>
        <w:t>ОО</w:t>
      </w:r>
      <w:r w:rsidRPr="002013F3">
        <w:rPr>
          <w:color w:val="000000" w:themeColor="text1"/>
          <w:sz w:val="28"/>
          <w:szCs w:val="28"/>
        </w:rPr>
        <w:t>О «ЗЭМЗ</w:t>
      </w:r>
      <w:r w:rsidR="008F2C45" w:rsidRPr="002013F3">
        <w:rPr>
          <w:color w:val="000000" w:themeColor="text1"/>
          <w:sz w:val="28"/>
          <w:szCs w:val="28"/>
        </w:rPr>
        <w:t>-Энерго</w:t>
      </w:r>
      <w:r w:rsidRPr="002013F3">
        <w:rPr>
          <w:color w:val="000000" w:themeColor="text1"/>
          <w:sz w:val="28"/>
          <w:szCs w:val="28"/>
        </w:rPr>
        <w:t xml:space="preserve">», заключено концессионное соглашение на строительство 3-х газовых котельных </w:t>
      </w:r>
      <w:r w:rsidR="008F2C45" w:rsidRPr="002013F3">
        <w:rPr>
          <w:color w:val="000000" w:themeColor="text1"/>
          <w:sz w:val="28"/>
          <w:szCs w:val="28"/>
        </w:rPr>
        <w:t xml:space="preserve">(мощностью 7, 17 и 70 МВт) </w:t>
      </w:r>
      <w:r w:rsidR="008F2C45" w:rsidRPr="00ED396F">
        <w:rPr>
          <w:color w:val="000000" w:themeColor="text1"/>
          <w:sz w:val="28"/>
          <w:szCs w:val="28"/>
        </w:rPr>
        <w:t>с АО </w:t>
      </w:r>
      <w:r w:rsidRPr="00ED396F">
        <w:rPr>
          <w:color w:val="000000" w:themeColor="text1"/>
          <w:sz w:val="28"/>
          <w:szCs w:val="28"/>
        </w:rPr>
        <w:t xml:space="preserve">«Челябоблкоммунэнерго» сроком на 16 лет (срок действия соглашения – до 30.04.2037 года). </w:t>
      </w:r>
      <w:r w:rsidR="002013F3" w:rsidRPr="00ED396F">
        <w:rPr>
          <w:color w:val="000000" w:themeColor="text1"/>
          <w:sz w:val="28"/>
          <w:szCs w:val="28"/>
        </w:rPr>
        <w:t>Объекты введены в эксплуатацию.</w:t>
      </w:r>
    </w:p>
    <w:p w:rsidR="003E1634" w:rsidRPr="00ED396F" w:rsidRDefault="003E1634" w:rsidP="007A21AE">
      <w:pPr>
        <w:pStyle w:val="ac"/>
        <w:keepNext/>
        <w:widowControl w:val="0"/>
        <w:numPr>
          <w:ilvl w:val="0"/>
          <w:numId w:val="20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>Сети электроснабжения</w:t>
      </w:r>
      <w:r w:rsidR="00F77BE5" w:rsidRPr="00ED396F">
        <w:rPr>
          <w:color w:val="000000" w:themeColor="text1"/>
          <w:sz w:val="28"/>
          <w:szCs w:val="28"/>
        </w:rPr>
        <w:t>:</w:t>
      </w:r>
    </w:p>
    <w:p w:rsidR="00F77BE5" w:rsidRPr="00ED396F" w:rsidRDefault="00F77BE5" w:rsidP="007A21AE">
      <w:pPr>
        <w:pStyle w:val="ac"/>
        <w:keepNext/>
        <w:numPr>
          <w:ilvl w:val="0"/>
          <w:numId w:val="2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 xml:space="preserve">ПС </w:t>
      </w:r>
      <w:r w:rsidR="003E1634" w:rsidRPr="00ED396F">
        <w:rPr>
          <w:color w:val="000000" w:themeColor="text1"/>
          <w:sz w:val="28"/>
          <w:szCs w:val="28"/>
        </w:rPr>
        <w:t>Город 35/6</w:t>
      </w:r>
      <w:r w:rsidR="00ED396F" w:rsidRPr="00ED396F">
        <w:rPr>
          <w:color w:val="000000" w:themeColor="text1"/>
          <w:sz w:val="28"/>
          <w:szCs w:val="28"/>
        </w:rPr>
        <w:t xml:space="preserve"> </w:t>
      </w:r>
      <w:r w:rsidR="003E1634" w:rsidRPr="00ED396F">
        <w:rPr>
          <w:color w:val="000000" w:themeColor="text1"/>
          <w:sz w:val="28"/>
          <w:szCs w:val="28"/>
        </w:rPr>
        <w:t xml:space="preserve">– </w:t>
      </w:r>
      <w:r w:rsidRPr="00ED396F">
        <w:rPr>
          <w:color w:val="000000" w:themeColor="text1"/>
          <w:sz w:val="28"/>
          <w:szCs w:val="28"/>
        </w:rPr>
        <w:t>4,19</w:t>
      </w:r>
      <w:r w:rsidR="003E1634" w:rsidRPr="00ED396F">
        <w:rPr>
          <w:color w:val="000000" w:themeColor="text1"/>
          <w:sz w:val="28"/>
          <w:szCs w:val="28"/>
        </w:rPr>
        <w:t xml:space="preserve"> МВт;</w:t>
      </w:r>
    </w:p>
    <w:p w:rsidR="00F77BE5" w:rsidRPr="00ED396F" w:rsidRDefault="00F77BE5" w:rsidP="007A21AE">
      <w:pPr>
        <w:pStyle w:val="ac"/>
        <w:keepNext/>
        <w:numPr>
          <w:ilvl w:val="0"/>
          <w:numId w:val="2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 xml:space="preserve">ПС </w:t>
      </w:r>
      <w:r w:rsidR="00ED396F" w:rsidRPr="00ED396F">
        <w:rPr>
          <w:color w:val="000000" w:themeColor="text1"/>
          <w:sz w:val="28"/>
          <w:szCs w:val="28"/>
        </w:rPr>
        <w:t>Гагаринская 110/10</w:t>
      </w:r>
      <w:r w:rsidRPr="00ED396F">
        <w:rPr>
          <w:color w:val="000000" w:themeColor="text1"/>
          <w:sz w:val="28"/>
          <w:szCs w:val="28"/>
        </w:rPr>
        <w:t xml:space="preserve"> – 9,773 МВт;</w:t>
      </w:r>
    </w:p>
    <w:p w:rsidR="003E1634" w:rsidRPr="00ED396F" w:rsidRDefault="00F77BE5" w:rsidP="007A21AE">
      <w:pPr>
        <w:pStyle w:val="ac"/>
        <w:keepNext/>
        <w:numPr>
          <w:ilvl w:val="0"/>
          <w:numId w:val="2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 xml:space="preserve">ПС </w:t>
      </w:r>
      <w:proofErr w:type="gramStart"/>
      <w:r w:rsidR="00ED396F" w:rsidRPr="00ED396F">
        <w:rPr>
          <w:color w:val="000000" w:themeColor="text1"/>
          <w:sz w:val="28"/>
          <w:szCs w:val="28"/>
        </w:rPr>
        <w:t>Швейная</w:t>
      </w:r>
      <w:proofErr w:type="gramEnd"/>
      <w:r w:rsidR="00ED396F" w:rsidRPr="00ED396F">
        <w:rPr>
          <w:color w:val="000000" w:themeColor="text1"/>
          <w:sz w:val="28"/>
          <w:szCs w:val="28"/>
        </w:rPr>
        <w:t xml:space="preserve"> 110/6</w:t>
      </w:r>
      <w:r w:rsidR="003E1634" w:rsidRPr="00ED396F">
        <w:rPr>
          <w:color w:val="000000" w:themeColor="text1"/>
          <w:sz w:val="28"/>
          <w:szCs w:val="28"/>
        </w:rPr>
        <w:t xml:space="preserve"> – </w:t>
      </w:r>
      <w:r w:rsidRPr="00ED396F">
        <w:rPr>
          <w:color w:val="000000" w:themeColor="text1"/>
          <w:sz w:val="28"/>
          <w:szCs w:val="28"/>
        </w:rPr>
        <w:t>5,049 МВт;</w:t>
      </w:r>
    </w:p>
    <w:p w:rsidR="00F77BE5" w:rsidRPr="00ED396F" w:rsidRDefault="00ED396F" w:rsidP="007A21AE">
      <w:pPr>
        <w:pStyle w:val="ac"/>
        <w:keepNext/>
        <w:numPr>
          <w:ilvl w:val="0"/>
          <w:numId w:val="2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>ПС Новый Златоуст 110/6, Т-1</w:t>
      </w:r>
      <w:r w:rsidR="00F77BE5" w:rsidRPr="00ED396F">
        <w:rPr>
          <w:color w:val="000000" w:themeColor="text1"/>
          <w:sz w:val="28"/>
          <w:szCs w:val="28"/>
        </w:rPr>
        <w:t xml:space="preserve"> – 7,0 МВт;</w:t>
      </w:r>
    </w:p>
    <w:p w:rsidR="00F77BE5" w:rsidRPr="00ED396F" w:rsidRDefault="00F77BE5" w:rsidP="007A21AE">
      <w:pPr>
        <w:pStyle w:val="ac"/>
        <w:keepNext/>
        <w:numPr>
          <w:ilvl w:val="0"/>
          <w:numId w:val="21"/>
        </w:numPr>
        <w:ind w:left="0" w:firstLine="709"/>
        <w:jc w:val="both"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 xml:space="preserve">ПС </w:t>
      </w:r>
      <w:proofErr w:type="gramStart"/>
      <w:r w:rsidRPr="00ED396F">
        <w:rPr>
          <w:color w:val="000000" w:themeColor="text1"/>
          <w:sz w:val="28"/>
          <w:szCs w:val="28"/>
        </w:rPr>
        <w:t>Горная</w:t>
      </w:r>
      <w:proofErr w:type="gramEnd"/>
      <w:r w:rsidRPr="00ED396F">
        <w:rPr>
          <w:color w:val="000000" w:themeColor="text1"/>
          <w:sz w:val="28"/>
          <w:szCs w:val="28"/>
        </w:rPr>
        <w:t xml:space="preserve"> 110/6, Т-2</w:t>
      </w:r>
      <w:r w:rsidR="00ED396F" w:rsidRPr="00ED396F">
        <w:rPr>
          <w:color w:val="000000" w:themeColor="text1"/>
          <w:sz w:val="28"/>
          <w:szCs w:val="28"/>
        </w:rPr>
        <w:t xml:space="preserve"> </w:t>
      </w:r>
      <w:r w:rsidRPr="00ED396F">
        <w:rPr>
          <w:color w:val="000000" w:themeColor="text1"/>
          <w:sz w:val="28"/>
          <w:szCs w:val="28"/>
        </w:rPr>
        <w:t>– 4,12 МВт.</w:t>
      </w:r>
    </w:p>
    <w:p w:rsidR="000E4F17" w:rsidRPr="0001315A" w:rsidRDefault="000E4F17" w:rsidP="007A21AE">
      <w:pPr>
        <w:pStyle w:val="ac"/>
        <w:keepNext/>
        <w:widowControl w:val="0"/>
        <w:ind w:left="709"/>
        <w:jc w:val="both"/>
        <w:rPr>
          <w:color w:val="FF0000"/>
          <w:sz w:val="28"/>
          <w:highlight w:val="yellow"/>
        </w:rPr>
      </w:pPr>
    </w:p>
    <w:p w:rsidR="009E1C73" w:rsidRPr="007A21AE" w:rsidRDefault="009E1C73" w:rsidP="007A21AE">
      <w:pPr>
        <w:keepNext/>
        <w:widowControl w:val="0"/>
        <w:spacing w:after="240"/>
        <w:ind w:firstLine="709"/>
        <w:jc w:val="both"/>
        <w:rPr>
          <w:b/>
          <w:color w:val="000000" w:themeColor="text1"/>
          <w:spacing w:val="0"/>
          <w:w w:val="100"/>
          <w:lang w:eastAsia="ar-SA"/>
        </w:rPr>
      </w:pPr>
      <w:r w:rsidRPr="007A21AE">
        <w:rPr>
          <w:b/>
          <w:color w:val="000000" w:themeColor="text1"/>
          <w:spacing w:val="0"/>
          <w:w w:val="100"/>
          <w:lang w:eastAsia="ar-SA"/>
        </w:rPr>
        <w:t>14. Транспортная система</w:t>
      </w:r>
      <w:r w:rsidR="00255B5C" w:rsidRPr="007A21AE">
        <w:rPr>
          <w:b/>
          <w:color w:val="000000" w:themeColor="text1"/>
          <w:spacing w:val="0"/>
          <w:w w:val="100"/>
          <w:lang w:eastAsia="ar-SA"/>
        </w:rPr>
        <w:t>.</w:t>
      </w:r>
    </w:p>
    <w:p w:rsidR="009E1C73" w:rsidRPr="007A21AE" w:rsidRDefault="009E1C73" w:rsidP="007A21AE">
      <w:pPr>
        <w:keepNext/>
        <w:widowControl w:val="0"/>
        <w:ind w:firstLine="743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По территории Златоустовского городского округа проходят:</w:t>
      </w:r>
    </w:p>
    <w:p w:rsidR="009E1C73" w:rsidRPr="007A21AE" w:rsidRDefault="009E1C73" w:rsidP="007A21AE">
      <w:pPr>
        <w:keepNext/>
        <w:widowControl w:val="0"/>
        <w:numPr>
          <w:ilvl w:val="1"/>
          <w:numId w:val="11"/>
        </w:numPr>
        <w:ind w:left="0"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транссибирская железнодорожная магистраль (Москва – Владивосток);</w:t>
      </w:r>
    </w:p>
    <w:p w:rsidR="009E1C73" w:rsidRPr="007A21AE" w:rsidRDefault="009E1C73" w:rsidP="007A21AE">
      <w:pPr>
        <w:keepNext/>
        <w:widowControl w:val="0"/>
        <w:numPr>
          <w:ilvl w:val="1"/>
          <w:numId w:val="11"/>
        </w:numPr>
        <w:ind w:left="0"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автодорога федер</w:t>
      </w:r>
      <w:r w:rsidR="00934389" w:rsidRPr="007A21AE">
        <w:rPr>
          <w:color w:val="000000" w:themeColor="text1"/>
          <w:spacing w:val="0"/>
          <w:w w:val="100"/>
          <w:lang w:eastAsia="ar-SA"/>
        </w:rPr>
        <w:t xml:space="preserve">ального значения М-5 «Урал» </w:t>
      </w:r>
      <w:r w:rsidRPr="007A21AE">
        <w:rPr>
          <w:color w:val="000000" w:themeColor="text1"/>
          <w:spacing w:val="0"/>
          <w:w w:val="100"/>
          <w:lang w:eastAsia="ar-SA"/>
        </w:rPr>
        <w:t>(М</w:t>
      </w:r>
      <w:r w:rsidR="00B51422" w:rsidRPr="007A21AE">
        <w:rPr>
          <w:color w:val="000000" w:themeColor="text1"/>
          <w:spacing w:val="0"/>
          <w:w w:val="100"/>
          <w:lang w:eastAsia="ar-SA"/>
        </w:rPr>
        <w:t xml:space="preserve">осква – Челябинск – </w:t>
      </w:r>
      <w:r w:rsidRPr="007A21AE">
        <w:rPr>
          <w:color w:val="000000" w:themeColor="text1"/>
          <w:spacing w:val="0"/>
          <w:w w:val="100"/>
          <w:lang w:eastAsia="ar-SA"/>
        </w:rPr>
        <w:t>Екатеринбург);</w:t>
      </w:r>
    </w:p>
    <w:p w:rsidR="009E1C73" w:rsidRPr="007A21AE" w:rsidRDefault="009E1C73" w:rsidP="007A21AE">
      <w:pPr>
        <w:keepNext/>
        <w:widowControl w:val="0"/>
        <w:numPr>
          <w:ilvl w:val="1"/>
          <w:numId w:val="11"/>
        </w:numPr>
        <w:ind w:left="0"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маг</w:t>
      </w:r>
      <w:r w:rsidR="00934389" w:rsidRPr="007A21AE">
        <w:rPr>
          <w:color w:val="000000" w:themeColor="text1"/>
          <w:spacing w:val="0"/>
          <w:w w:val="100"/>
          <w:lang w:eastAsia="ar-SA"/>
        </w:rPr>
        <w:t xml:space="preserve">истральный нефтепровод (Туймазы – </w:t>
      </w:r>
      <w:r w:rsidRPr="007A21AE">
        <w:rPr>
          <w:color w:val="000000" w:themeColor="text1"/>
          <w:spacing w:val="0"/>
          <w:w w:val="100"/>
          <w:lang w:eastAsia="ar-SA"/>
        </w:rPr>
        <w:t>Омск);</w:t>
      </w:r>
    </w:p>
    <w:p w:rsidR="009E1C73" w:rsidRPr="007A21AE" w:rsidRDefault="009E1C73" w:rsidP="007A21AE">
      <w:pPr>
        <w:keepNext/>
        <w:widowControl w:val="0"/>
        <w:numPr>
          <w:ilvl w:val="1"/>
          <w:numId w:val="11"/>
        </w:numPr>
        <w:ind w:left="0"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м</w:t>
      </w:r>
      <w:r w:rsidR="00934389" w:rsidRPr="007A21AE">
        <w:rPr>
          <w:color w:val="000000" w:themeColor="text1"/>
          <w:spacing w:val="0"/>
          <w:w w:val="100"/>
          <w:lang w:eastAsia="ar-SA"/>
        </w:rPr>
        <w:t xml:space="preserve">агистральный газопровод (Бухара – </w:t>
      </w:r>
      <w:r w:rsidRPr="007A21AE">
        <w:rPr>
          <w:color w:val="000000" w:themeColor="text1"/>
          <w:spacing w:val="0"/>
          <w:w w:val="100"/>
          <w:lang w:eastAsia="ar-SA"/>
        </w:rPr>
        <w:t>Урал);</w:t>
      </w:r>
    </w:p>
    <w:p w:rsidR="009E1C73" w:rsidRPr="007A21AE" w:rsidRDefault="009E1C73" w:rsidP="007A21AE">
      <w:pPr>
        <w:keepNext/>
        <w:widowControl w:val="0"/>
        <w:numPr>
          <w:ilvl w:val="1"/>
          <w:numId w:val="11"/>
        </w:numPr>
        <w:ind w:left="0"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магистральный продуктопровод (Уфа – Омск).</w:t>
      </w:r>
    </w:p>
    <w:p w:rsidR="009E1C73" w:rsidRPr="007A21AE" w:rsidRDefault="009E1C73" w:rsidP="007A21AE">
      <w:pPr>
        <w:keepNext/>
        <w:widowControl w:val="0"/>
        <w:ind w:firstLine="743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 xml:space="preserve">Автомобильными дорогами федерального значения Златоуст – Челябинск и областного значения Златоуст – </w:t>
      </w:r>
      <w:proofErr w:type="gramStart"/>
      <w:r w:rsidRPr="007A21AE">
        <w:rPr>
          <w:color w:val="000000" w:themeColor="text1"/>
          <w:spacing w:val="0"/>
          <w:w w:val="100"/>
          <w:lang w:eastAsia="ar-SA"/>
        </w:rPr>
        <w:t>Куса</w:t>
      </w:r>
      <w:proofErr w:type="gramEnd"/>
      <w:r w:rsidRPr="007A21AE">
        <w:rPr>
          <w:color w:val="000000" w:themeColor="text1"/>
          <w:spacing w:val="0"/>
          <w:w w:val="100"/>
          <w:lang w:eastAsia="ar-SA"/>
        </w:rPr>
        <w:t xml:space="preserve">, Златоуст – Миасс и Златоуст – Магнитка обеспечиваются выходы в пригородные населенные пункты и в крупные зоны отдыха. </w:t>
      </w:r>
      <w:proofErr w:type="gramStart"/>
      <w:r w:rsidRPr="007A21AE">
        <w:rPr>
          <w:color w:val="000000" w:themeColor="text1"/>
          <w:spacing w:val="0"/>
          <w:w w:val="100"/>
          <w:lang w:eastAsia="ar-SA"/>
        </w:rPr>
        <w:t>Эти дороги проходят с северо-западной, восточной  и южной сторон города и принимают транспорт со всех производственных предприятий через сеть местных автодорог, а также обеспечивают пропуск транзитного автотранспорта (в обход селитьбы), тем самым значительно повышает надежность транспортной сети города при чрезвычайных ситуациях.</w:t>
      </w:r>
      <w:proofErr w:type="gramEnd"/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 xml:space="preserve">Протяженность автомобильных дорог общего пользования местного значения, составляет </w:t>
      </w:r>
      <w:r w:rsidR="00434419" w:rsidRPr="007A21AE">
        <w:rPr>
          <w:color w:val="000000" w:themeColor="text1"/>
          <w:spacing w:val="0"/>
          <w:w w:val="100"/>
          <w:lang w:eastAsia="ar-SA"/>
        </w:rPr>
        <w:t>43</w:t>
      </w:r>
      <w:r w:rsidRPr="007A21AE">
        <w:rPr>
          <w:color w:val="000000" w:themeColor="text1"/>
          <w:spacing w:val="0"/>
          <w:w w:val="100"/>
          <w:lang w:eastAsia="ar-SA"/>
        </w:rPr>
        <w:t xml:space="preserve">9,0 км. Из них основными  магистралями являются: пр. Мира, перегон между </w:t>
      </w:r>
      <w:proofErr w:type="spellStart"/>
      <w:r w:rsidRPr="007A21AE">
        <w:rPr>
          <w:color w:val="000000" w:themeColor="text1"/>
          <w:spacing w:val="0"/>
          <w:w w:val="100"/>
          <w:lang w:eastAsia="ar-SA"/>
        </w:rPr>
        <w:t>Машзаводом</w:t>
      </w:r>
      <w:proofErr w:type="spellEnd"/>
      <w:r w:rsidRPr="007A21AE">
        <w:rPr>
          <w:color w:val="000000" w:themeColor="text1"/>
          <w:spacing w:val="0"/>
          <w:w w:val="100"/>
          <w:lang w:eastAsia="ar-SA"/>
        </w:rPr>
        <w:t xml:space="preserve"> и пр. Гагарина, 1-линия пр. Гагарина, ул. 30 лет Победы, ул. Аносова, ул. Карла Маркса. </w:t>
      </w:r>
    </w:p>
    <w:p w:rsidR="004318F9" w:rsidRPr="007F65CE" w:rsidRDefault="009E1C73" w:rsidP="007F65CE">
      <w:pPr>
        <w:keepNext/>
        <w:widowControl w:val="0"/>
        <w:ind w:firstLine="743"/>
        <w:jc w:val="both"/>
        <w:rPr>
          <w:color w:val="000000" w:themeColor="text1"/>
          <w:spacing w:val="0"/>
          <w:w w:val="100"/>
          <w:lang w:eastAsia="ar-SA"/>
        </w:rPr>
      </w:pPr>
      <w:r w:rsidRPr="007F65CE">
        <w:rPr>
          <w:color w:val="000000" w:themeColor="text1"/>
          <w:spacing w:val="0"/>
          <w:w w:val="100"/>
          <w:lang w:eastAsia="ar-SA"/>
        </w:rPr>
        <w:t>В 20</w:t>
      </w:r>
      <w:r w:rsidR="009429DC" w:rsidRPr="007F65CE">
        <w:rPr>
          <w:color w:val="000000" w:themeColor="text1"/>
          <w:spacing w:val="0"/>
          <w:w w:val="100"/>
          <w:lang w:eastAsia="ar-SA"/>
        </w:rPr>
        <w:t>2</w:t>
      </w:r>
      <w:r w:rsidR="007F65CE" w:rsidRPr="007F65CE">
        <w:rPr>
          <w:color w:val="000000" w:themeColor="text1"/>
          <w:spacing w:val="0"/>
          <w:w w:val="100"/>
          <w:lang w:eastAsia="ar-SA"/>
        </w:rPr>
        <w:t>3</w:t>
      </w:r>
      <w:r w:rsidRPr="007F65CE">
        <w:rPr>
          <w:color w:val="000000" w:themeColor="text1"/>
          <w:spacing w:val="0"/>
          <w:w w:val="100"/>
          <w:lang w:eastAsia="ar-SA"/>
        </w:rPr>
        <w:t xml:space="preserve"> году в</w:t>
      </w:r>
      <w:r w:rsidR="00F74C67" w:rsidRPr="007F65CE">
        <w:rPr>
          <w:color w:val="000000" w:themeColor="text1"/>
          <w:spacing w:val="0"/>
          <w:w w:val="100"/>
          <w:lang w:eastAsia="ar-SA"/>
        </w:rPr>
        <w:t>ыполнен ремонт следующих автомобильных дорог местного значения с устройством нового асфальтового покрытия:</w:t>
      </w:r>
    </w:p>
    <w:p w:rsidR="007F65CE" w:rsidRDefault="007F65CE" w:rsidP="007F65CE">
      <w:pPr>
        <w:keepNext/>
        <w:widowControl w:val="0"/>
        <w:ind w:firstLine="743"/>
        <w:jc w:val="both"/>
        <w:rPr>
          <w:color w:val="000000" w:themeColor="text1"/>
          <w:spacing w:val="0"/>
          <w:w w:val="100"/>
          <w:lang w:eastAsia="ar-SA"/>
        </w:rPr>
      </w:pPr>
      <w:r>
        <w:rPr>
          <w:color w:val="000000" w:themeColor="text1"/>
          <w:spacing w:val="0"/>
          <w:w w:val="100"/>
          <w:lang w:eastAsia="ar-SA"/>
        </w:rPr>
        <w:t xml:space="preserve">- </w:t>
      </w:r>
      <w:r w:rsidRPr="007F65CE">
        <w:rPr>
          <w:color w:val="000000" w:themeColor="text1"/>
          <w:spacing w:val="0"/>
          <w:w w:val="100"/>
          <w:lang w:eastAsia="ar-SA"/>
        </w:rPr>
        <w:t>ул.</w:t>
      </w:r>
      <w:r>
        <w:rPr>
          <w:color w:val="000000" w:themeColor="text1"/>
          <w:spacing w:val="0"/>
          <w:w w:val="100"/>
          <w:lang w:eastAsia="ar-SA"/>
        </w:rPr>
        <w:t> </w:t>
      </w:r>
      <w:r w:rsidRPr="007F65CE">
        <w:rPr>
          <w:color w:val="000000" w:themeColor="text1"/>
          <w:spacing w:val="0"/>
          <w:w w:val="100"/>
          <w:lang w:eastAsia="ar-SA"/>
        </w:rPr>
        <w:t>им. П.П. Аносова (от пересечения трамвайных путей на</w:t>
      </w:r>
      <w:r w:rsidRPr="007F65CE">
        <w:rPr>
          <w:color w:val="000000" w:themeColor="text1"/>
          <w:spacing w:val="0"/>
          <w:w w:val="100"/>
          <w:lang w:eastAsia="ar-SA"/>
        </w:rPr>
        <w:br/>
        <w:t>перекрестке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возле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автомагазина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«Карета»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до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путепровода; от пересечения трамвайных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путей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на</w:t>
      </w:r>
      <w:r w:rsidR="00ED396F">
        <w:rPr>
          <w:color w:val="000000" w:themeColor="text1"/>
          <w:spacing w:val="0"/>
          <w:w w:val="100"/>
          <w:lang w:eastAsia="ar-SA"/>
        </w:rPr>
        <w:t xml:space="preserve"> </w:t>
      </w:r>
      <w:r w:rsidRPr="007F65CE">
        <w:rPr>
          <w:color w:val="000000" w:themeColor="text1"/>
          <w:spacing w:val="0"/>
          <w:w w:val="100"/>
          <w:lang w:eastAsia="ar-SA"/>
        </w:rPr>
        <w:t>перекрестке возле автомагазина «Карета» до д. 28)</w:t>
      </w:r>
      <w:r w:rsidR="00C41F71">
        <w:rPr>
          <w:color w:val="000000" w:themeColor="text1"/>
          <w:spacing w:val="0"/>
          <w:w w:val="100"/>
          <w:lang w:eastAsia="ar-SA"/>
        </w:rPr>
        <w:t>;</w:t>
      </w:r>
    </w:p>
    <w:p w:rsidR="004834EC" w:rsidRPr="00ED396F" w:rsidRDefault="00C41F71" w:rsidP="00ED396F">
      <w:pPr>
        <w:keepNext/>
        <w:widowControl w:val="0"/>
        <w:ind w:firstLine="743"/>
        <w:jc w:val="both"/>
        <w:rPr>
          <w:color w:val="000000" w:themeColor="text1"/>
          <w:spacing w:val="0"/>
          <w:w w:val="100"/>
          <w:lang w:eastAsia="ar-SA"/>
        </w:rPr>
      </w:pPr>
      <w:r>
        <w:rPr>
          <w:color w:val="000000" w:themeColor="text1"/>
          <w:spacing w:val="0"/>
          <w:w w:val="100"/>
          <w:lang w:eastAsia="ar-SA"/>
        </w:rPr>
        <w:t xml:space="preserve">- от ул. </w:t>
      </w:r>
      <w:proofErr w:type="gramStart"/>
      <w:r>
        <w:rPr>
          <w:color w:val="000000" w:themeColor="text1"/>
          <w:spacing w:val="0"/>
          <w:w w:val="100"/>
          <w:lang w:eastAsia="ar-SA"/>
        </w:rPr>
        <w:t>Береговая</w:t>
      </w:r>
      <w:proofErr w:type="gramEnd"/>
      <w:r>
        <w:rPr>
          <w:color w:val="000000" w:themeColor="text1"/>
          <w:spacing w:val="0"/>
          <w:w w:val="100"/>
          <w:lang w:eastAsia="ar-SA"/>
        </w:rPr>
        <w:t xml:space="preserve"> Ветлужская, д. 84 до стадиона им. С.И. Ишмуратовой.</w:t>
      </w:r>
    </w:p>
    <w:p w:rsidR="009E1C73" w:rsidRPr="007A21AE" w:rsidRDefault="009E1C73" w:rsidP="007A21AE">
      <w:pPr>
        <w:keepNext/>
        <w:widowControl w:val="0"/>
        <w:spacing w:after="240"/>
        <w:ind w:firstLine="709"/>
        <w:jc w:val="both"/>
        <w:rPr>
          <w:b/>
          <w:color w:val="000000" w:themeColor="text1"/>
          <w:spacing w:val="0"/>
          <w:w w:val="100"/>
        </w:rPr>
      </w:pPr>
      <w:r w:rsidRPr="007A21AE">
        <w:rPr>
          <w:b/>
          <w:color w:val="000000" w:themeColor="text1"/>
          <w:spacing w:val="0"/>
          <w:w w:val="100"/>
        </w:rPr>
        <w:lastRenderedPageBreak/>
        <w:t>15. Связь</w:t>
      </w:r>
      <w:r w:rsidR="00255B5C" w:rsidRPr="007A21AE">
        <w:rPr>
          <w:b/>
          <w:color w:val="000000" w:themeColor="text1"/>
          <w:spacing w:val="0"/>
          <w:w w:val="100"/>
        </w:rPr>
        <w:t>.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Услуги связи в Златоустовском городском округе предоставляют следующие организации: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–  Златоустовский филиал  ЗАО «</w:t>
      </w:r>
      <w:proofErr w:type="spellStart"/>
      <w:r w:rsidRPr="007A21AE">
        <w:rPr>
          <w:color w:val="000000" w:themeColor="text1"/>
          <w:spacing w:val="0"/>
          <w:w w:val="100"/>
        </w:rPr>
        <w:t>Южурал</w:t>
      </w:r>
      <w:proofErr w:type="spellEnd"/>
      <w:r w:rsidRPr="007A21AE">
        <w:rPr>
          <w:color w:val="000000" w:themeColor="text1"/>
          <w:spacing w:val="0"/>
          <w:w w:val="100"/>
        </w:rPr>
        <w:t xml:space="preserve"> – </w:t>
      </w:r>
      <w:proofErr w:type="spellStart"/>
      <w:r w:rsidRPr="007A21AE">
        <w:rPr>
          <w:color w:val="000000" w:themeColor="text1"/>
          <w:spacing w:val="0"/>
          <w:w w:val="100"/>
        </w:rPr>
        <w:t>Транстелеком</w:t>
      </w:r>
      <w:proofErr w:type="spellEnd"/>
      <w:r w:rsidRPr="007A21AE">
        <w:rPr>
          <w:color w:val="000000" w:themeColor="text1"/>
          <w:spacing w:val="0"/>
          <w:w w:val="100"/>
        </w:rPr>
        <w:t>»;</w:t>
      </w:r>
    </w:p>
    <w:p w:rsidR="009E1C73" w:rsidRPr="007A21AE" w:rsidRDefault="009E1C73" w:rsidP="007A21AE">
      <w:pPr>
        <w:keepNext/>
        <w:widowControl w:val="0"/>
        <w:numPr>
          <w:ilvl w:val="0"/>
          <w:numId w:val="4"/>
        </w:numPr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ООО «</w:t>
      </w:r>
      <w:proofErr w:type="spellStart"/>
      <w:r w:rsidRPr="007A21AE">
        <w:rPr>
          <w:color w:val="000000" w:themeColor="text1"/>
          <w:spacing w:val="0"/>
          <w:w w:val="100"/>
        </w:rPr>
        <w:t>ЗлатТелеком</w:t>
      </w:r>
      <w:proofErr w:type="spellEnd"/>
      <w:r w:rsidRPr="007A21AE">
        <w:rPr>
          <w:color w:val="000000" w:themeColor="text1"/>
          <w:spacing w:val="0"/>
          <w:w w:val="100"/>
        </w:rPr>
        <w:t>»;</w:t>
      </w:r>
    </w:p>
    <w:p w:rsidR="009E1C73" w:rsidRPr="007A21AE" w:rsidRDefault="009E1C73" w:rsidP="007A21AE">
      <w:pPr>
        <w:keepNext/>
        <w:widowControl w:val="0"/>
        <w:numPr>
          <w:ilvl w:val="0"/>
          <w:numId w:val="4"/>
        </w:numPr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ОАО «РЖД»;</w:t>
      </w:r>
    </w:p>
    <w:p w:rsidR="009E1C73" w:rsidRPr="007A21AE" w:rsidRDefault="009E1C73" w:rsidP="007A21AE">
      <w:pPr>
        <w:keepNext/>
        <w:widowControl w:val="0"/>
        <w:numPr>
          <w:ilvl w:val="0"/>
          <w:numId w:val="4"/>
        </w:numPr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ОАО «Мегафон»;</w:t>
      </w:r>
    </w:p>
    <w:p w:rsidR="009E1C73" w:rsidRPr="007A21AE" w:rsidRDefault="009E1C73" w:rsidP="007A21AE">
      <w:pPr>
        <w:keepNext/>
        <w:widowControl w:val="0"/>
        <w:numPr>
          <w:ilvl w:val="0"/>
          <w:numId w:val="4"/>
        </w:numPr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 xml:space="preserve">ОАО </w:t>
      </w:r>
      <w:r w:rsidR="00432EAB" w:rsidRPr="007A21AE">
        <w:rPr>
          <w:color w:val="000000" w:themeColor="text1"/>
          <w:spacing w:val="0"/>
          <w:w w:val="100"/>
        </w:rPr>
        <w:t>«Интерсвязь»;</w:t>
      </w:r>
    </w:p>
    <w:p w:rsidR="00432EAB" w:rsidRPr="007A21AE" w:rsidRDefault="00432EAB" w:rsidP="007A21AE">
      <w:pPr>
        <w:keepNext/>
        <w:widowControl w:val="0"/>
        <w:numPr>
          <w:ilvl w:val="0"/>
          <w:numId w:val="4"/>
        </w:numPr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ОАО «Ростелеком».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 xml:space="preserve">Организацию почтовой связи осуществляет обособленное структурное подразделение Златоустовский почтамт управления Федеральной почтовой связи Челябинской области – филиала ФГУП «Почта России». 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 xml:space="preserve">Сотовую связь в Златоустовском городском округе осуществляют следующие операторы сотовой связи – </w:t>
      </w:r>
      <w:r w:rsidRPr="007A21AE">
        <w:rPr>
          <w:color w:val="000000" w:themeColor="text1"/>
          <w:spacing w:val="0"/>
          <w:w w:val="100"/>
          <w:lang w:val="en-US"/>
        </w:rPr>
        <w:t>TELE</w:t>
      </w:r>
      <w:r w:rsidRPr="007A21AE">
        <w:rPr>
          <w:color w:val="000000" w:themeColor="text1"/>
          <w:spacing w:val="0"/>
          <w:w w:val="100"/>
        </w:rPr>
        <w:t xml:space="preserve"> 2, </w:t>
      </w:r>
      <w:r w:rsidRPr="007A21AE">
        <w:rPr>
          <w:color w:val="000000" w:themeColor="text1"/>
          <w:spacing w:val="0"/>
          <w:w w:val="100"/>
          <w:lang w:val="en-US"/>
        </w:rPr>
        <w:t>Beeline</w:t>
      </w:r>
      <w:r w:rsidRPr="007A21AE">
        <w:rPr>
          <w:color w:val="000000" w:themeColor="text1"/>
          <w:spacing w:val="0"/>
          <w:w w:val="100"/>
        </w:rPr>
        <w:t xml:space="preserve">, ОАО «Ростелеком», </w:t>
      </w:r>
      <w:r w:rsidRPr="007A21AE">
        <w:rPr>
          <w:color w:val="000000" w:themeColor="text1"/>
          <w:spacing w:val="0"/>
          <w:w w:val="100"/>
          <w:lang w:val="en-US"/>
        </w:rPr>
        <w:t>Megafon</w:t>
      </w:r>
      <w:r w:rsidR="00EB29CE" w:rsidRPr="007A21AE">
        <w:rPr>
          <w:color w:val="000000" w:themeColor="text1"/>
          <w:spacing w:val="0"/>
          <w:w w:val="100"/>
        </w:rPr>
        <w:t>,</w:t>
      </w:r>
      <w:r w:rsidRPr="007A21AE">
        <w:rPr>
          <w:color w:val="000000" w:themeColor="text1"/>
          <w:spacing w:val="0"/>
          <w:w w:val="100"/>
        </w:rPr>
        <w:t xml:space="preserve"> МТС</w:t>
      </w:r>
      <w:r w:rsidR="00EB29CE" w:rsidRPr="007A21AE">
        <w:rPr>
          <w:color w:val="000000" w:themeColor="text1"/>
          <w:spacing w:val="0"/>
          <w:w w:val="100"/>
        </w:rPr>
        <w:t xml:space="preserve">, </w:t>
      </w:r>
      <w:r w:rsidR="00EB29CE" w:rsidRPr="007A21AE">
        <w:rPr>
          <w:color w:val="000000" w:themeColor="text1"/>
          <w:spacing w:val="0"/>
          <w:w w:val="100"/>
          <w:lang w:val="en-US"/>
        </w:rPr>
        <w:t>YOTA</w:t>
      </w:r>
      <w:r w:rsidRPr="007A21AE">
        <w:rPr>
          <w:color w:val="000000" w:themeColor="text1"/>
          <w:spacing w:val="0"/>
          <w:w w:val="100"/>
        </w:rPr>
        <w:t xml:space="preserve"> и другие.</w:t>
      </w:r>
    </w:p>
    <w:p w:rsidR="00906721" w:rsidRPr="007A21AE" w:rsidRDefault="00906721" w:rsidP="007A21AE">
      <w:pPr>
        <w:keepNext/>
        <w:widowControl w:val="0"/>
        <w:jc w:val="both"/>
        <w:rPr>
          <w:color w:val="000000" w:themeColor="text1"/>
          <w:spacing w:val="0"/>
          <w:w w:val="100"/>
        </w:rPr>
      </w:pPr>
    </w:p>
    <w:p w:rsidR="009E1C73" w:rsidRPr="007A21AE" w:rsidRDefault="009E1C73" w:rsidP="007A21AE">
      <w:pPr>
        <w:keepNext/>
        <w:widowControl w:val="0"/>
        <w:spacing w:after="240"/>
        <w:ind w:firstLine="709"/>
        <w:jc w:val="both"/>
        <w:rPr>
          <w:b/>
          <w:color w:val="000000" w:themeColor="text1"/>
          <w:spacing w:val="0"/>
          <w:w w:val="100"/>
        </w:rPr>
      </w:pPr>
      <w:r w:rsidRPr="007A21AE">
        <w:rPr>
          <w:b/>
          <w:color w:val="000000" w:themeColor="text1"/>
          <w:spacing w:val="0"/>
          <w:w w:val="100"/>
        </w:rPr>
        <w:t>16. Здравоохранение</w:t>
      </w:r>
      <w:r w:rsidR="00255B5C" w:rsidRPr="007A21AE">
        <w:rPr>
          <w:b/>
          <w:color w:val="000000" w:themeColor="text1"/>
          <w:spacing w:val="0"/>
          <w:w w:val="100"/>
        </w:rPr>
        <w:t>.</w:t>
      </w:r>
    </w:p>
    <w:p w:rsidR="009E1C73" w:rsidRPr="007A21AE" w:rsidRDefault="00C617D5" w:rsidP="007A21AE">
      <w:pPr>
        <w:keepNext/>
        <w:suppressAutoHyphens/>
        <w:ind w:firstLine="720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В 20</w:t>
      </w:r>
      <w:r w:rsidR="00925B80" w:rsidRPr="007A21AE">
        <w:rPr>
          <w:color w:val="000000" w:themeColor="text1"/>
          <w:spacing w:val="0"/>
          <w:w w:val="100"/>
          <w:lang w:eastAsia="ar-SA"/>
        </w:rPr>
        <w:t>2</w:t>
      </w:r>
      <w:r w:rsidR="007A21AE">
        <w:rPr>
          <w:color w:val="000000" w:themeColor="text1"/>
          <w:spacing w:val="0"/>
          <w:w w:val="100"/>
          <w:lang w:eastAsia="ar-SA"/>
        </w:rPr>
        <w:t>3</w:t>
      </w:r>
      <w:r w:rsidR="009E1C73" w:rsidRPr="007A21AE">
        <w:rPr>
          <w:color w:val="000000" w:themeColor="text1"/>
          <w:spacing w:val="0"/>
          <w:w w:val="100"/>
          <w:lang w:eastAsia="ar-SA"/>
        </w:rPr>
        <w:t xml:space="preserve"> году на территории ЗГО медицинс</w:t>
      </w:r>
      <w:r w:rsidRPr="007A21AE">
        <w:rPr>
          <w:color w:val="000000" w:themeColor="text1"/>
          <w:spacing w:val="0"/>
          <w:w w:val="100"/>
          <w:lang w:eastAsia="ar-SA"/>
        </w:rPr>
        <w:t>кую помощь населению оказывают государственные учреждения</w:t>
      </w:r>
      <w:r w:rsidR="009E1C73" w:rsidRPr="007A21AE">
        <w:rPr>
          <w:color w:val="000000" w:themeColor="text1"/>
          <w:spacing w:val="0"/>
          <w:w w:val="100"/>
          <w:lang w:eastAsia="ar-SA"/>
        </w:rPr>
        <w:t xml:space="preserve"> здравоохранения: </w:t>
      </w:r>
    </w:p>
    <w:p w:rsidR="009E1C73" w:rsidRPr="007A21AE" w:rsidRDefault="00CE7F3C" w:rsidP="007A21AE">
      <w:pPr>
        <w:keepNext/>
        <w:numPr>
          <w:ilvl w:val="0"/>
          <w:numId w:val="15"/>
        </w:numPr>
        <w:suppressAutoHyphens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городская больница;</w:t>
      </w:r>
    </w:p>
    <w:p w:rsidR="009E1C73" w:rsidRPr="007A21AE" w:rsidRDefault="00CE7F3C" w:rsidP="007A21AE">
      <w:pPr>
        <w:keepNext/>
        <w:numPr>
          <w:ilvl w:val="0"/>
          <w:numId w:val="15"/>
        </w:numPr>
        <w:suppressAutoHyphens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детская больница</w:t>
      </w:r>
      <w:r w:rsidR="00C617D5" w:rsidRPr="007A21AE">
        <w:rPr>
          <w:color w:val="000000" w:themeColor="text1"/>
          <w:spacing w:val="0"/>
          <w:w w:val="100"/>
          <w:lang w:eastAsia="ar-SA"/>
        </w:rPr>
        <w:t>;</w:t>
      </w:r>
    </w:p>
    <w:p w:rsidR="009E1C73" w:rsidRPr="007A21AE" w:rsidRDefault="00C617D5" w:rsidP="007A21AE">
      <w:pPr>
        <w:keepNext/>
        <w:numPr>
          <w:ilvl w:val="0"/>
          <w:numId w:val="15"/>
        </w:numPr>
        <w:suppressAutoHyphens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роддом;</w:t>
      </w:r>
    </w:p>
    <w:p w:rsidR="009E1C73" w:rsidRPr="007A21AE" w:rsidRDefault="009E1C73" w:rsidP="007A21AE">
      <w:pPr>
        <w:keepNext/>
        <w:numPr>
          <w:ilvl w:val="0"/>
          <w:numId w:val="15"/>
        </w:numPr>
        <w:suppressAutoHyphens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врачебно-физкультурный диспансер</w:t>
      </w:r>
      <w:r w:rsidR="00C617D5" w:rsidRPr="007A21AE">
        <w:rPr>
          <w:color w:val="000000" w:themeColor="text1"/>
          <w:spacing w:val="0"/>
          <w:w w:val="100"/>
          <w:lang w:eastAsia="ar-SA"/>
        </w:rPr>
        <w:t>;</w:t>
      </w:r>
    </w:p>
    <w:p w:rsidR="009E1C73" w:rsidRPr="007A21AE" w:rsidRDefault="00C617D5" w:rsidP="007A21AE">
      <w:pPr>
        <w:keepNext/>
        <w:numPr>
          <w:ilvl w:val="0"/>
          <w:numId w:val="15"/>
        </w:numPr>
        <w:suppressAutoHyphens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с</w:t>
      </w:r>
      <w:r w:rsidR="009E1C73" w:rsidRPr="007A21AE">
        <w:rPr>
          <w:color w:val="000000" w:themeColor="text1"/>
          <w:spacing w:val="0"/>
          <w:w w:val="100"/>
          <w:lang w:eastAsia="ar-SA"/>
        </w:rPr>
        <w:t>танция скорой медицинской помощи.</w:t>
      </w:r>
    </w:p>
    <w:p w:rsidR="009E1C73" w:rsidRPr="007A21AE" w:rsidRDefault="009E1C73" w:rsidP="007A21AE">
      <w:pPr>
        <w:keepNext/>
        <w:autoSpaceDE w:val="0"/>
        <w:autoSpaceDN w:val="0"/>
        <w:adjustRightInd w:val="0"/>
        <w:ind w:firstLine="709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>Обслуживание детского населения осуществляется ГБУЗ «Городской детской больницы г</w:t>
      </w:r>
      <w:proofErr w:type="gramStart"/>
      <w:r w:rsidRPr="007A21AE">
        <w:rPr>
          <w:color w:val="000000" w:themeColor="text1"/>
          <w:w w:val="100"/>
          <w:lang w:eastAsia="ar-SA"/>
        </w:rPr>
        <w:t>.З</w:t>
      </w:r>
      <w:proofErr w:type="gramEnd"/>
      <w:r w:rsidRPr="007A21AE">
        <w:rPr>
          <w:color w:val="000000" w:themeColor="text1"/>
          <w:w w:val="100"/>
          <w:lang w:eastAsia="ar-SA"/>
        </w:rPr>
        <w:t>латоуст», в структуру которой входят:</w:t>
      </w:r>
    </w:p>
    <w:p w:rsidR="009E1C73" w:rsidRPr="007A21AE" w:rsidRDefault="009E1C73" w:rsidP="007A21AE">
      <w:pPr>
        <w:keepNext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 xml:space="preserve">круглосуточный стационар; </w:t>
      </w:r>
    </w:p>
    <w:p w:rsidR="009E1C73" w:rsidRPr="007A21AE" w:rsidRDefault="009E1C73" w:rsidP="007A21AE">
      <w:pPr>
        <w:keepNext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 xml:space="preserve">дневной стационар; </w:t>
      </w:r>
    </w:p>
    <w:p w:rsidR="009E1C73" w:rsidRPr="007A21AE" w:rsidRDefault="009E1C73" w:rsidP="007A21AE">
      <w:pPr>
        <w:keepNext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>4 поликлиники;</w:t>
      </w:r>
    </w:p>
    <w:p w:rsidR="009E1C73" w:rsidRPr="007A21AE" w:rsidRDefault="009E1C73" w:rsidP="007A21AE">
      <w:pPr>
        <w:keepNext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>стоматологическая поликлиника.</w:t>
      </w:r>
    </w:p>
    <w:p w:rsidR="009E1C73" w:rsidRPr="007A21AE" w:rsidRDefault="009E1C73" w:rsidP="007A21AE">
      <w:pPr>
        <w:keepNext/>
        <w:suppressAutoHyphens/>
        <w:ind w:firstLine="720"/>
        <w:jc w:val="both"/>
        <w:rPr>
          <w:color w:val="000000" w:themeColor="text1"/>
          <w:spacing w:val="0"/>
          <w:w w:val="100"/>
          <w:lang w:eastAsia="ar-SA"/>
        </w:rPr>
      </w:pPr>
      <w:r w:rsidRPr="007A21AE">
        <w:rPr>
          <w:color w:val="000000" w:themeColor="text1"/>
          <w:spacing w:val="0"/>
          <w:w w:val="100"/>
          <w:lang w:eastAsia="ar-SA"/>
        </w:rPr>
        <w:t>Также в Златоустовском городском округе сфера здравоохранения включает следующие учреждения:</w:t>
      </w:r>
    </w:p>
    <w:p w:rsidR="009E1C73" w:rsidRPr="007A21AE" w:rsidRDefault="009E1C73" w:rsidP="007A21AE">
      <w:pPr>
        <w:pStyle w:val="ac"/>
        <w:keepNext/>
        <w:numPr>
          <w:ilvl w:val="0"/>
          <w:numId w:val="17"/>
        </w:numPr>
        <w:suppressAutoHyphens/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 xml:space="preserve">Центр диализа (компания </w:t>
      </w:r>
      <w:r w:rsidRPr="007A21AE">
        <w:rPr>
          <w:color w:val="000000" w:themeColor="text1"/>
          <w:sz w:val="28"/>
          <w:szCs w:val="28"/>
          <w:lang w:val="en-US" w:eastAsia="ar-SA"/>
        </w:rPr>
        <w:t>B</w:t>
      </w:r>
      <w:r w:rsidRPr="007A21AE">
        <w:rPr>
          <w:color w:val="000000" w:themeColor="text1"/>
          <w:sz w:val="28"/>
          <w:szCs w:val="28"/>
          <w:lang w:eastAsia="ar-SA"/>
        </w:rPr>
        <w:t>.</w:t>
      </w:r>
      <w:r w:rsidRPr="007A21AE">
        <w:rPr>
          <w:color w:val="000000" w:themeColor="text1"/>
          <w:sz w:val="28"/>
          <w:szCs w:val="28"/>
          <w:lang w:val="en-US" w:eastAsia="ar-SA"/>
        </w:rPr>
        <w:t>BRAUN</w:t>
      </w:r>
      <w:r w:rsidRPr="007A21AE">
        <w:rPr>
          <w:color w:val="000000" w:themeColor="text1"/>
          <w:sz w:val="28"/>
          <w:szCs w:val="28"/>
          <w:lang w:eastAsia="ar-SA"/>
        </w:rPr>
        <w:t>).</w:t>
      </w:r>
    </w:p>
    <w:p w:rsidR="00C617D5" w:rsidRPr="007A21AE" w:rsidRDefault="009E1C73" w:rsidP="007A21AE">
      <w:pPr>
        <w:keepNext/>
        <w:suppressAutoHyphens/>
        <w:ind w:firstLine="709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>Отделение амбулаторного гемодиализа города</w:t>
      </w:r>
      <w:r w:rsidR="00CE7F3C" w:rsidRPr="007A21AE">
        <w:rPr>
          <w:color w:val="000000" w:themeColor="text1"/>
          <w:w w:val="100"/>
          <w:lang w:eastAsia="ar-SA"/>
        </w:rPr>
        <w:t xml:space="preserve"> Златоуста открыто в 2014 году. </w:t>
      </w:r>
      <w:r w:rsidRPr="007A21AE">
        <w:rPr>
          <w:color w:val="000000" w:themeColor="text1"/>
          <w:w w:val="100"/>
          <w:lang w:eastAsia="ar-SA"/>
        </w:rPr>
        <w:t xml:space="preserve">Мощность отделения – 12 диализных мест. Центр рассчитан на лечение 72 пациентов, с возможностью увеличения диализных мест до 18 и числа пациентов до 108. Работа осуществляется в три смены, 6 дней в неделю. Центр обеспечивает врачебной помощью жителей городов Златоуст, </w:t>
      </w:r>
      <w:proofErr w:type="gramStart"/>
      <w:r w:rsidRPr="007A21AE">
        <w:rPr>
          <w:color w:val="000000" w:themeColor="text1"/>
          <w:w w:val="100"/>
          <w:lang w:eastAsia="ar-SA"/>
        </w:rPr>
        <w:t>Куса</w:t>
      </w:r>
      <w:proofErr w:type="gramEnd"/>
      <w:r w:rsidRPr="007A21AE">
        <w:rPr>
          <w:color w:val="000000" w:themeColor="text1"/>
          <w:w w:val="100"/>
          <w:lang w:eastAsia="ar-SA"/>
        </w:rPr>
        <w:t>, Сатка. Центр оснащен системой центральной раздачи концентрата, современной системой водоподготовки, аппаратами «искусственная почка» последнего поколения.</w:t>
      </w:r>
    </w:p>
    <w:p w:rsidR="009E1C73" w:rsidRPr="007A21AE" w:rsidRDefault="009E1C73" w:rsidP="007A21AE">
      <w:pPr>
        <w:pStyle w:val="ac"/>
        <w:keepNext/>
        <w:numPr>
          <w:ilvl w:val="0"/>
          <w:numId w:val="17"/>
        </w:numPr>
        <w:suppressAutoHyphens/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Центр семейной медицины «Созвездие».</w:t>
      </w:r>
    </w:p>
    <w:p w:rsidR="009E1C73" w:rsidRPr="007A21AE" w:rsidRDefault="009E1C73" w:rsidP="007A21AE">
      <w:pPr>
        <w:keepNext/>
        <w:suppressAutoHyphens/>
        <w:ind w:firstLine="708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 xml:space="preserve">Медицинский центр, в котором прием ведут высококвалифицированные специалисты, в том числе терапевт, эндокринолог, невролог, использует в своей </w:t>
      </w:r>
      <w:r w:rsidRPr="007A21AE">
        <w:rPr>
          <w:color w:val="000000" w:themeColor="text1"/>
          <w:w w:val="100"/>
          <w:lang w:eastAsia="ar-SA"/>
        </w:rPr>
        <w:lastRenderedPageBreak/>
        <w:t>работе современное диагностическое оборудование. Диагностика организма проводится исходя из различных исследований, в том числе таких современных, как МРТ, компьютерная томография (КТ) и УЗИ – диагностики.</w:t>
      </w:r>
    </w:p>
    <w:p w:rsidR="00227402" w:rsidRPr="007A21AE" w:rsidRDefault="00227402" w:rsidP="007A21AE">
      <w:pPr>
        <w:pStyle w:val="ac"/>
        <w:keepNext/>
        <w:numPr>
          <w:ilvl w:val="0"/>
          <w:numId w:val="17"/>
        </w:numPr>
        <w:suppressAutoHyphens/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Сеть медицинских лабораторий «ИНВИТРО».</w:t>
      </w:r>
    </w:p>
    <w:p w:rsidR="00227402" w:rsidRPr="007A21AE" w:rsidRDefault="00227402" w:rsidP="007A21AE">
      <w:pPr>
        <w:keepNext/>
        <w:ind w:firstLine="708"/>
        <w:jc w:val="both"/>
        <w:rPr>
          <w:color w:val="000000" w:themeColor="text1"/>
          <w:w w:val="100"/>
          <w:lang w:eastAsia="ar-SA"/>
        </w:rPr>
      </w:pPr>
      <w:r w:rsidRPr="007A21AE">
        <w:rPr>
          <w:color w:val="000000" w:themeColor="text1"/>
          <w:w w:val="100"/>
          <w:lang w:eastAsia="ar-SA"/>
        </w:rPr>
        <w:t>Спектр медицинских анализов, выполняемых компанией в клинико-диагностических целях, включает гематологические и общеклинические исследования, исследование гемостаза, биохимический анализ крови на инфекции, коагулологические, гормональные, генетические, иммунологические, микробиологические, гистологические, онкоцитологические исследования, диагностику паразитарных инфекций, ПЦР-диагностику, определение маркеров воспалительного процесса и аутоиммунных заболеваний и лекарственный мониторинг. Помимо лабораторных исследований, в медицинских лабораториях «ИНВИТРО» можно пройти инструментальные и рентгенологические исследования, обследование методами компьютерной диагностики, а также получить консультацию врача.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Медицинский центр слуха «Радуга звуков»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Лечебно-диагностический центр «Демидов»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Медицинский центр «</w:t>
      </w:r>
      <w:proofErr w:type="spellStart"/>
      <w:r w:rsidRPr="007A21AE">
        <w:rPr>
          <w:color w:val="000000" w:themeColor="text1"/>
          <w:sz w:val="28"/>
          <w:szCs w:val="28"/>
          <w:lang w:eastAsia="ar-SA"/>
        </w:rPr>
        <w:t>ЗлатАура</w:t>
      </w:r>
      <w:proofErr w:type="spellEnd"/>
      <w:r w:rsidRPr="007A21AE">
        <w:rPr>
          <w:color w:val="000000" w:themeColor="text1"/>
          <w:sz w:val="28"/>
          <w:szCs w:val="28"/>
          <w:lang w:eastAsia="ar-SA"/>
        </w:rPr>
        <w:t>»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Медицинский центр «Березка»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342FE9" w:rsidRPr="007A21AE" w:rsidRDefault="00342FE9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Медицинский центр «</w:t>
      </w:r>
      <w:proofErr w:type="spellStart"/>
      <w:r w:rsidRPr="007A21AE">
        <w:rPr>
          <w:color w:val="000000" w:themeColor="text1"/>
          <w:sz w:val="28"/>
          <w:szCs w:val="28"/>
          <w:lang w:eastAsia="ar-SA"/>
        </w:rPr>
        <w:t>Арраус</w:t>
      </w:r>
      <w:proofErr w:type="spellEnd"/>
      <w:r w:rsidRPr="007A21AE">
        <w:rPr>
          <w:color w:val="000000" w:themeColor="text1"/>
          <w:sz w:val="28"/>
          <w:szCs w:val="28"/>
          <w:lang w:eastAsia="ar-SA"/>
        </w:rPr>
        <w:t>».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Медицинский центр на Карла Маркса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C617D5" w:rsidRPr="007A21AE" w:rsidRDefault="00C617D5" w:rsidP="007A21AE">
      <w:pPr>
        <w:pStyle w:val="ac"/>
        <w:keepNext/>
        <w:numPr>
          <w:ilvl w:val="0"/>
          <w:numId w:val="17"/>
        </w:numPr>
        <w:ind w:left="0" w:firstLine="709"/>
        <w:jc w:val="both"/>
        <w:rPr>
          <w:color w:val="000000" w:themeColor="text1"/>
          <w:sz w:val="28"/>
          <w:szCs w:val="28"/>
          <w:lang w:eastAsia="ar-SA"/>
        </w:rPr>
      </w:pPr>
      <w:r w:rsidRPr="007A21AE">
        <w:rPr>
          <w:color w:val="000000" w:themeColor="text1"/>
          <w:sz w:val="28"/>
          <w:szCs w:val="28"/>
          <w:lang w:eastAsia="ar-SA"/>
        </w:rPr>
        <w:t>Стоматологические клиники</w:t>
      </w:r>
      <w:r w:rsidR="007514EA" w:rsidRPr="007A21AE">
        <w:rPr>
          <w:color w:val="000000" w:themeColor="text1"/>
          <w:sz w:val="28"/>
          <w:szCs w:val="28"/>
          <w:lang w:eastAsia="ar-SA"/>
        </w:rPr>
        <w:t>.</w:t>
      </w:r>
    </w:p>
    <w:p w:rsidR="009E1C73" w:rsidRPr="0001315A" w:rsidRDefault="009E1C73" w:rsidP="007A21AE">
      <w:pPr>
        <w:keepNext/>
        <w:ind w:firstLine="709"/>
        <w:rPr>
          <w:color w:val="FF0000"/>
        </w:rPr>
      </w:pPr>
    </w:p>
    <w:p w:rsidR="00C97D89" w:rsidRPr="00C41F71" w:rsidRDefault="00351DBB" w:rsidP="007A21AE">
      <w:pPr>
        <w:keepNext/>
        <w:widowControl w:val="0"/>
        <w:spacing w:after="240"/>
        <w:ind w:firstLine="709"/>
        <w:jc w:val="both"/>
        <w:rPr>
          <w:b/>
          <w:color w:val="000000" w:themeColor="text1"/>
          <w:spacing w:val="0"/>
          <w:w w:val="100"/>
        </w:rPr>
      </w:pPr>
      <w:r w:rsidRPr="00C41F71">
        <w:rPr>
          <w:b/>
          <w:noProof/>
          <w:color w:val="000000" w:themeColor="text1"/>
          <w:spacing w:val="0"/>
          <w:w w:val="10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283210</wp:posOffset>
            </wp:positionV>
            <wp:extent cx="2172335" cy="1806575"/>
            <wp:effectExtent l="0" t="0" r="0" b="0"/>
            <wp:wrapTight wrapText="bothSides">
              <wp:wrapPolygon edited="0">
                <wp:start x="2652" y="456"/>
                <wp:lineTo x="1705" y="911"/>
                <wp:lineTo x="0" y="3417"/>
                <wp:lineTo x="379" y="20955"/>
                <wp:lineTo x="568" y="20955"/>
                <wp:lineTo x="18942" y="20955"/>
                <wp:lineTo x="19510" y="20955"/>
                <wp:lineTo x="21215" y="19133"/>
                <wp:lineTo x="21215" y="18677"/>
                <wp:lineTo x="21404" y="15260"/>
                <wp:lineTo x="21404" y="3872"/>
                <wp:lineTo x="21215" y="911"/>
                <wp:lineTo x="21025" y="456"/>
                <wp:lineTo x="2652" y="456"/>
              </wp:wrapPolygon>
            </wp:wrapTight>
            <wp:docPr id="3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E1C73" w:rsidRPr="00C41F71">
        <w:rPr>
          <w:b/>
          <w:color w:val="000000" w:themeColor="text1"/>
          <w:spacing w:val="0"/>
          <w:w w:val="100"/>
        </w:rPr>
        <w:t xml:space="preserve">17. Образование, </w:t>
      </w:r>
      <w:r w:rsidR="00C2355C" w:rsidRPr="00C41F71">
        <w:rPr>
          <w:b/>
          <w:color w:val="000000" w:themeColor="text1"/>
          <w:spacing w:val="0"/>
          <w:w w:val="100"/>
        </w:rPr>
        <w:t xml:space="preserve">культура, </w:t>
      </w:r>
      <w:r w:rsidR="009E1C73" w:rsidRPr="00C41F71">
        <w:rPr>
          <w:b/>
          <w:color w:val="000000" w:themeColor="text1"/>
          <w:spacing w:val="0"/>
          <w:w w:val="100"/>
        </w:rPr>
        <w:t>физическая культура и спорт</w:t>
      </w:r>
      <w:r w:rsidR="00255B5C" w:rsidRPr="00C41F71">
        <w:rPr>
          <w:b/>
          <w:color w:val="000000" w:themeColor="text1"/>
          <w:spacing w:val="0"/>
          <w:w w:val="100"/>
        </w:rPr>
        <w:t>.</w:t>
      </w:r>
    </w:p>
    <w:p w:rsidR="00C97D89" w:rsidRPr="00C41F71" w:rsidRDefault="00C97D89" w:rsidP="007A21AE">
      <w:pPr>
        <w:keepNext/>
        <w:widowControl w:val="0"/>
        <w:ind w:firstLine="709"/>
        <w:jc w:val="both"/>
        <w:rPr>
          <w:color w:val="000000" w:themeColor="text1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>Дошкольное образование</w:t>
      </w:r>
    </w:p>
    <w:p w:rsidR="00C97D89" w:rsidRPr="00C41F71" w:rsidRDefault="00C97D89" w:rsidP="007A21AE">
      <w:pPr>
        <w:keepNext/>
        <w:ind w:firstLine="709"/>
        <w:contextualSpacing/>
        <w:jc w:val="both"/>
        <w:rPr>
          <w:color w:val="000000" w:themeColor="text1"/>
          <w:spacing w:val="0"/>
          <w:w w:val="100"/>
        </w:rPr>
      </w:pPr>
    </w:p>
    <w:p w:rsidR="00C97D89" w:rsidRPr="00C41F71" w:rsidRDefault="00C97D89" w:rsidP="007A21AE">
      <w:pPr>
        <w:keepNext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>Основная цель в сфере дошкольного образования Злат</w:t>
      </w:r>
      <w:r w:rsidR="007514EA" w:rsidRPr="00C41F71">
        <w:rPr>
          <w:color w:val="000000" w:themeColor="text1"/>
          <w:spacing w:val="0"/>
          <w:w w:val="100"/>
        </w:rPr>
        <w:t xml:space="preserve">оустовского городского округа – </w:t>
      </w:r>
      <w:r w:rsidRPr="00C41F71">
        <w:rPr>
          <w:color w:val="000000" w:themeColor="text1"/>
          <w:spacing w:val="0"/>
          <w:w w:val="100"/>
        </w:rPr>
        <w:t>создание равных возможностей для получения качественного дошкольного образования, а именно обеспечение доступности дошкольного образования для  различных слоев населения; повышение охвата детей услугами системы  дошкольного образования в т.ч</w:t>
      </w:r>
      <w:r w:rsidR="007514EA" w:rsidRPr="00C41F71">
        <w:rPr>
          <w:color w:val="000000" w:themeColor="text1"/>
          <w:spacing w:val="0"/>
          <w:w w:val="100"/>
        </w:rPr>
        <w:t>.</w:t>
      </w:r>
      <w:r w:rsidRPr="00C41F71">
        <w:rPr>
          <w:color w:val="000000" w:themeColor="text1"/>
          <w:spacing w:val="0"/>
          <w:w w:val="100"/>
        </w:rPr>
        <w:t xml:space="preserve"> детей с ограниченными возможностями в здоровья; развитие кадрового потенциала системы дошкольного образования.</w:t>
      </w:r>
    </w:p>
    <w:p w:rsidR="003F1D90" w:rsidRPr="0001315A" w:rsidRDefault="003F1D90" w:rsidP="007A21AE">
      <w:pPr>
        <w:keepNext/>
        <w:ind w:firstLine="708"/>
        <w:jc w:val="both"/>
        <w:rPr>
          <w:color w:val="FF0000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>В округе услугу дошкольного образования предоставляют 46 образовательных организаций (45 дошкольных и 2 общеобразовательные)</w:t>
      </w:r>
      <w:proofErr w:type="gramStart"/>
      <w:r w:rsidR="00C41F71">
        <w:rPr>
          <w:color w:val="000000" w:themeColor="text1"/>
          <w:spacing w:val="0"/>
          <w:w w:val="100"/>
        </w:rPr>
        <w:t>.</w:t>
      </w:r>
      <w:r w:rsidRPr="00C41F71">
        <w:rPr>
          <w:color w:val="000000" w:themeColor="text1"/>
          <w:spacing w:val="0"/>
          <w:w w:val="100"/>
        </w:rPr>
        <w:t>П</w:t>
      </w:r>
      <w:proofErr w:type="gramEnd"/>
      <w:r w:rsidRPr="00C41F71">
        <w:rPr>
          <w:color w:val="000000" w:themeColor="text1"/>
          <w:spacing w:val="0"/>
          <w:w w:val="100"/>
        </w:rPr>
        <w:t>роцент охвата детей дошкольным образованием от общей численности детей с 1 года до 7 лет Златоустовском городском округе на 01.01.202</w:t>
      </w:r>
      <w:r w:rsidR="00C41F71">
        <w:rPr>
          <w:color w:val="000000" w:themeColor="text1"/>
          <w:spacing w:val="0"/>
          <w:w w:val="100"/>
        </w:rPr>
        <w:t>4</w:t>
      </w:r>
      <w:r w:rsidRPr="00C41F71">
        <w:rPr>
          <w:color w:val="000000" w:themeColor="text1"/>
          <w:spacing w:val="0"/>
          <w:w w:val="100"/>
        </w:rPr>
        <w:t xml:space="preserve"> г составляет </w:t>
      </w:r>
      <w:r w:rsidR="00C41F71">
        <w:rPr>
          <w:color w:val="000000" w:themeColor="text1"/>
          <w:spacing w:val="0"/>
          <w:w w:val="100"/>
        </w:rPr>
        <w:t>–85,3</w:t>
      </w:r>
      <w:r w:rsidRPr="00C41F71">
        <w:rPr>
          <w:color w:val="000000" w:themeColor="text1"/>
          <w:spacing w:val="0"/>
          <w:w w:val="100"/>
        </w:rPr>
        <w:t>%.</w:t>
      </w:r>
    </w:p>
    <w:p w:rsidR="00C93B40" w:rsidRPr="00C41F71" w:rsidRDefault="00F309E5" w:rsidP="007A21AE">
      <w:pPr>
        <w:keepNext/>
        <w:ind w:firstLine="708"/>
        <w:jc w:val="both"/>
        <w:rPr>
          <w:color w:val="000000" w:themeColor="text1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 xml:space="preserve">С целью удовлетворения потребности семей в округе планомерно с нарастающей тенденцией открываются группы коррекционной направленности для детей с ограниченными возможностями здоровья, в том числе детей со сложными дефектами речи. Такая возможность рационального использования высвобождающихся мест, образовавшихся в </w:t>
      </w:r>
      <w:r w:rsidRPr="00C41F71">
        <w:rPr>
          <w:color w:val="000000" w:themeColor="text1"/>
          <w:spacing w:val="0"/>
          <w:w w:val="100"/>
        </w:rPr>
        <w:lastRenderedPageBreak/>
        <w:t>результате снижения рождаемости в округе, позволяет оказывать своевременную комплексную психолого-педагогическую помощь детям и их родителям.</w:t>
      </w:r>
    </w:p>
    <w:p w:rsidR="00714A95" w:rsidRPr="00C41F71" w:rsidRDefault="00714A95" w:rsidP="007A21AE">
      <w:pPr>
        <w:keepNext/>
        <w:ind w:firstLine="708"/>
        <w:jc w:val="both"/>
        <w:rPr>
          <w:color w:val="000000" w:themeColor="text1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>В Златоустовском городском округе на протяжении нескольких лет наблюдается снижение численности детского населения. До 2025 года прогнозируется снижение численности детского населения (по данным Росстата).</w:t>
      </w:r>
    </w:p>
    <w:p w:rsidR="00531458" w:rsidRPr="00C41F71" w:rsidRDefault="00531458" w:rsidP="007A21AE">
      <w:pPr>
        <w:keepNext/>
        <w:ind w:firstLine="708"/>
        <w:jc w:val="both"/>
        <w:rPr>
          <w:color w:val="000000" w:themeColor="text1"/>
          <w:spacing w:val="0"/>
          <w:w w:val="100"/>
        </w:rPr>
      </w:pPr>
      <w:r w:rsidRPr="00C41F71">
        <w:rPr>
          <w:color w:val="000000" w:themeColor="text1"/>
          <w:spacing w:val="0"/>
          <w:w w:val="100"/>
        </w:rPr>
        <w:t xml:space="preserve">Учет детей дошкольного возраста и постановка их на очередь </w:t>
      </w:r>
      <w:r w:rsidR="00C93B40" w:rsidRPr="00C41F71">
        <w:rPr>
          <w:color w:val="000000" w:themeColor="text1"/>
          <w:spacing w:val="0"/>
          <w:w w:val="100"/>
        </w:rPr>
        <w:t>осуществляется</w:t>
      </w:r>
      <w:r w:rsidRPr="00C41F71">
        <w:rPr>
          <w:color w:val="000000" w:themeColor="text1"/>
          <w:spacing w:val="0"/>
          <w:w w:val="100"/>
        </w:rPr>
        <w:t xml:space="preserve"> через информационную систему «Е-услуги. Образование». </w:t>
      </w:r>
    </w:p>
    <w:p w:rsidR="006777E5" w:rsidRPr="0001315A" w:rsidRDefault="006777E5" w:rsidP="007A21AE">
      <w:pPr>
        <w:keepNext/>
        <w:widowControl w:val="0"/>
        <w:ind w:firstLine="740"/>
        <w:contextualSpacing/>
        <w:jc w:val="both"/>
        <w:rPr>
          <w:iCs/>
          <w:color w:val="FF0000"/>
          <w:spacing w:val="0"/>
          <w:w w:val="100"/>
        </w:rPr>
      </w:pPr>
    </w:p>
    <w:p w:rsidR="00C97D89" w:rsidRPr="00C41F71" w:rsidRDefault="00D460EB" w:rsidP="007A21AE">
      <w:pPr>
        <w:keepNext/>
        <w:widowControl w:val="0"/>
        <w:ind w:firstLine="740"/>
        <w:contextualSpacing/>
        <w:jc w:val="both"/>
        <w:rPr>
          <w:iCs/>
          <w:color w:val="000000" w:themeColor="text1"/>
          <w:spacing w:val="0"/>
          <w:w w:val="100"/>
        </w:rPr>
      </w:pPr>
      <w:r w:rsidRPr="00C41F71">
        <w:rPr>
          <w:iCs/>
          <w:color w:val="000000" w:themeColor="text1"/>
          <w:spacing w:val="0"/>
          <w:w w:val="100"/>
        </w:rPr>
        <w:t>Общее образование</w:t>
      </w:r>
    </w:p>
    <w:p w:rsidR="00A972FD" w:rsidRPr="00C41F71" w:rsidRDefault="00A972FD" w:rsidP="007A21AE">
      <w:pPr>
        <w:keepNext/>
        <w:widowControl w:val="0"/>
        <w:ind w:firstLine="740"/>
        <w:contextualSpacing/>
        <w:jc w:val="both"/>
        <w:rPr>
          <w:iCs/>
          <w:color w:val="000000" w:themeColor="text1"/>
          <w:spacing w:val="0"/>
          <w:w w:val="100"/>
        </w:rPr>
      </w:pPr>
    </w:p>
    <w:p w:rsidR="007553D6" w:rsidRPr="00C41F71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Для обеспечения прав граждан на образование, решения вопросов непрерывного и дифференцированного обучения в муниципальной сети общего образования функционирует 21 муниципальное учреждение различных типов в статусе юридических лиц, реализующих программы начального, основного, среднего общего образования:</w:t>
      </w:r>
    </w:p>
    <w:p w:rsidR="007553D6" w:rsidRPr="00C41F71" w:rsidRDefault="007553D6" w:rsidP="007A21AE">
      <w:pPr>
        <w:pStyle w:val="a3"/>
        <w:keepNext/>
        <w:widowControl w:val="0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общеобразовательные средние школы – 17ед.;</w:t>
      </w:r>
    </w:p>
    <w:p w:rsidR="007553D6" w:rsidRPr="00C41F71" w:rsidRDefault="007553D6" w:rsidP="007A21AE">
      <w:pPr>
        <w:pStyle w:val="a3"/>
        <w:keepNext/>
        <w:widowControl w:val="0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общеобразовательная средняя школа с углублённым изучением иностранного языка – 1 ед</w:t>
      </w:r>
      <w:proofErr w:type="gramStart"/>
      <w:r w:rsidRPr="00C41F71">
        <w:rPr>
          <w:color w:val="000000" w:themeColor="text1"/>
          <w:sz w:val="28"/>
          <w:szCs w:val="28"/>
        </w:rPr>
        <w:t>.(</w:t>
      </w:r>
      <w:proofErr w:type="gramEnd"/>
      <w:r w:rsidRPr="00C41F71">
        <w:rPr>
          <w:color w:val="000000" w:themeColor="text1"/>
          <w:sz w:val="28"/>
          <w:szCs w:val="28"/>
        </w:rPr>
        <w:t>МАОУ СОШ №10);</w:t>
      </w:r>
    </w:p>
    <w:p w:rsidR="007553D6" w:rsidRPr="00C41F71" w:rsidRDefault="007553D6" w:rsidP="007A21AE">
      <w:pPr>
        <w:pStyle w:val="a3"/>
        <w:keepNext/>
        <w:widowControl w:val="0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общеобразовательная средняя школа с углублённым изучением отдельных предметов – 1ед. (МАОУ СОШ №25);</w:t>
      </w:r>
    </w:p>
    <w:p w:rsidR="007553D6" w:rsidRPr="00C41F71" w:rsidRDefault="007553D6" w:rsidP="007A21AE">
      <w:pPr>
        <w:pStyle w:val="a3"/>
        <w:keepNext/>
        <w:widowControl w:val="0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общеобразовательное учреждение для обучающихся воспитанников с ограниченными возможностями здоровья «Школа - интернат № 31»;</w:t>
      </w:r>
    </w:p>
    <w:p w:rsidR="007553D6" w:rsidRPr="00C41F71" w:rsidRDefault="007A21AE" w:rsidP="007A21AE">
      <w:pPr>
        <w:pStyle w:val="a3"/>
        <w:keepNext/>
        <w:widowControl w:val="0"/>
        <w:numPr>
          <w:ilvl w:val="0"/>
          <w:numId w:val="22"/>
        </w:numPr>
        <w:tabs>
          <w:tab w:val="left" w:pos="567"/>
          <w:tab w:val="left" w:pos="993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84455</wp:posOffset>
            </wp:positionV>
            <wp:extent cx="2333625" cy="1493520"/>
            <wp:effectExtent l="0" t="0" r="0" b="0"/>
            <wp:wrapTight wrapText="bothSides">
              <wp:wrapPolygon edited="0">
                <wp:start x="0" y="0"/>
                <wp:lineTo x="0" y="21214"/>
                <wp:lineTo x="21512" y="21214"/>
                <wp:lineTo x="21512" y="0"/>
                <wp:lineTo x="0" y="0"/>
              </wp:wrapPolygon>
            </wp:wrapTight>
            <wp:docPr id="63" name="Рисунок 3" descr="C:\Users\Пользователь\Desktop\ПОЧТА\2019\НОЯБРЬ\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Пользователь\Desktop\ПОЧТА\2019\НОЯБРЬ\18\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3D6" w:rsidRPr="00C41F71">
        <w:rPr>
          <w:color w:val="000000" w:themeColor="text1"/>
          <w:sz w:val="28"/>
          <w:szCs w:val="28"/>
        </w:rPr>
        <w:t>начальная общеобразовательная школа №25.</w:t>
      </w:r>
    </w:p>
    <w:p w:rsidR="007553D6" w:rsidRPr="0001315A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FF0000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Специальные образовательные услуги для детей в образовательных учреждениях предоставляет сеть специальных (коррекционных) классов, созданная на базе общеобразовательных учреждений: МАОУ «Школы-интерната № 31», общеобразовательных школ № 1, (СП ООО№5, 17, 23), 18, 38, начальная школа №</w:t>
      </w:r>
      <w:r w:rsidR="000F38DF">
        <w:rPr>
          <w:color w:val="000000" w:themeColor="text1"/>
          <w:sz w:val="28"/>
          <w:szCs w:val="28"/>
        </w:rPr>
        <w:t>25.</w:t>
      </w:r>
    </w:p>
    <w:p w:rsidR="007553D6" w:rsidRPr="00ED396F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ED396F">
        <w:rPr>
          <w:color w:val="000000" w:themeColor="text1"/>
          <w:sz w:val="28"/>
          <w:szCs w:val="28"/>
        </w:rPr>
        <w:t>В соответствии с Федеральным законом «Об образовании в Российской Федерации» от 29.12.2012 N 273-ФЗ, руководствуясь постановлением Правительства Челябинской области от 19.11.2014 г. № 599, организовано обучение для 81 ребенка-инвалида на дому. 5 детей-инвалидов получали образовательные услуги с использованием дистанционных технологий. В данном проекте участвуют 5 педагогов-кураторов округа.</w:t>
      </w:r>
    </w:p>
    <w:p w:rsidR="007553D6" w:rsidRPr="00C41F71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proofErr w:type="gramStart"/>
      <w:r w:rsidRPr="00C41F71">
        <w:rPr>
          <w:color w:val="000000" w:themeColor="text1"/>
          <w:sz w:val="28"/>
          <w:szCs w:val="28"/>
        </w:rPr>
        <w:t xml:space="preserve">С целью обеспечения доступности качественного образования для лиц с ограниченными возможностями здоровья (далее – ОВЗ), вариативности форм его получения, определения оптимального соотношения общеобразовательных и специальных учебных программ учебные планы в коррекционных классах </w:t>
      </w:r>
      <w:r w:rsidR="008B5345" w:rsidRPr="00C41F71">
        <w:rPr>
          <w:color w:val="000000" w:themeColor="text1"/>
          <w:sz w:val="28"/>
          <w:szCs w:val="28"/>
        </w:rPr>
        <w:t>составлены с</w:t>
      </w:r>
      <w:r w:rsidR="00ED396F">
        <w:rPr>
          <w:color w:val="000000" w:themeColor="text1"/>
          <w:sz w:val="28"/>
          <w:szCs w:val="28"/>
        </w:rPr>
        <w:t xml:space="preserve"> </w:t>
      </w:r>
      <w:r w:rsidR="008B5345" w:rsidRPr="00C41F71">
        <w:rPr>
          <w:color w:val="000000" w:themeColor="text1"/>
          <w:sz w:val="28"/>
          <w:szCs w:val="28"/>
        </w:rPr>
        <w:t>соблюдением норматива</w:t>
      </w:r>
      <w:r w:rsidRPr="00C41F71">
        <w:rPr>
          <w:color w:val="000000" w:themeColor="text1"/>
          <w:sz w:val="28"/>
          <w:szCs w:val="28"/>
        </w:rPr>
        <w:t xml:space="preserve"> учебной нагрузки и дифференцированного подхода в обучении детей с ОВЗ в </w:t>
      </w:r>
      <w:r w:rsidRPr="00C41F71">
        <w:rPr>
          <w:color w:val="000000" w:themeColor="text1"/>
          <w:sz w:val="28"/>
          <w:szCs w:val="28"/>
        </w:rPr>
        <w:lastRenderedPageBreak/>
        <w:t xml:space="preserve">соответствии с </w:t>
      </w:r>
      <w:r w:rsidR="008B5345" w:rsidRPr="00C41F71">
        <w:rPr>
          <w:color w:val="000000" w:themeColor="text1"/>
          <w:sz w:val="28"/>
          <w:szCs w:val="28"/>
        </w:rPr>
        <w:t>рекомендованной психолого</w:t>
      </w:r>
      <w:r w:rsidRPr="00C41F71">
        <w:rPr>
          <w:color w:val="000000" w:themeColor="text1"/>
          <w:sz w:val="28"/>
          <w:szCs w:val="28"/>
        </w:rPr>
        <w:t>-медико-педагогической комиссией программой обучения.</w:t>
      </w:r>
      <w:proofErr w:type="gramEnd"/>
      <w:r w:rsidRPr="00C41F71">
        <w:rPr>
          <w:color w:val="000000" w:themeColor="text1"/>
          <w:sz w:val="28"/>
          <w:szCs w:val="28"/>
        </w:rPr>
        <w:t xml:space="preserve"> Вариативная часть учебных планов предусматривает обязательные коррекционные занятия, направленные отведенные на ликвидацию недостатков учащихся с задержкой психического развития (далее – ЗПР), для восполнения пробелов в знаниях детей и осуществления принципа дифференциации обучения.</w:t>
      </w:r>
    </w:p>
    <w:p w:rsidR="007553D6" w:rsidRPr="000F38DF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C41F71">
        <w:rPr>
          <w:color w:val="000000" w:themeColor="text1"/>
          <w:sz w:val="28"/>
          <w:szCs w:val="28"/>
        </w:rPr>
        <w:t>Учащиеся с ОВЗ охвачены дополнительным образованием. Ребята занимаются в кружках и секциях различной направленности: в спортивных секциях, в технических кружках, в кружках и студиях художественной направленности</w:t>
      </w:r>
      <w:r w:rsidRPr="000F38DF">
        <w:rPr>
          <w:color w:val="000000" w:themeColor="text1"/>
          <w:sz w:val="28"/>
          <w:szCs w:val="28"/>
        </w:rPr>
        <w:t xml:space="preserve">. </w:t>
      </w:r>
      <w:proofErr w:type="gramStart"/>
      <w:r w:rsidRPr="000F38DF">
        <w:rPr>
          <w:color w:val="000000" w:themeColor="text1"/>
          <w:sz w:val="28"/>
          <w:szCs w:val="28"/>
        </w:rPr>
        <w:t xml:space="preserve">Доля </w:t>
      </w:r>
      <w:r w:rsidR="008B5345" w:rsidRPr="000F38DF">
        <w:rPr>
          <w:color w:val="000000" w:themeColor="text1"/>
          <w:sz w:val="28"/>
          <w:szCs w:val="28"/>
        </w:rPr>
        <w:t>детей с</w:t>
      </w:r>
      <w:r w:rsidRPr="000F38DF">
        <w:rPr>
          <w:color w:val="000000" w:themeColor="text1"/>
          <w:sz w:val="28"/>
          <w:szCs w:val="28"/>
        </w:rPr>
        <w:t xml:space="preserve"> ограниченными возможностями здоровья и детей-инвалидов, которым созданы условия </w:t>
      </w:r>
      <w:r w:rsidR="008B5345" w:rsidRPr="000F38DF">
        <w:rPr>
          <w:color w:val="000000" w:themeColor="text1"/>
          <w:sz w:val="28"/>
          <w:szCs w:val="28"/>
        </w:rPr>
        <w:t>для получения</w:t>
      </w:r>
      <w:r w:rsidRPr="000F38DF">
        <w:rPr>
          <w:color w:val="000000" w:themeColor="text1"/>
          <w:sz w:val="28"/>
          <w:szCs w:val="28"/>
        </w:rPr>
        <w:t xml:space="preserve"> качественного общего образования   в </w:t>
      </w:r>
      <w:r w:rsidR="008B5345" w:rsidRPr="000F38DF">
        <w:rPr>
          <w:color w:val="000000" w:themeColor="text1"/>
          <w:sz w:val="28"/>
          <w:szCs w:val="28"/>
        </w:rPr>
        <w:t>общей численности детей</w:t>
      </w:r>
      <w:r w:rsidRPr="000F38DF">
        <w:rPr>
          <w:color w:val="000000" w:themeColor="text1"/>
          <w:sz w:val="28"/>
          <w:szCs w:val="28"/>
        </w:rPr>
        <w:t xml:space="preserve"> с </w:t>
      </w:r>
      <w:r w:rsidR="008B5345" w:rsidRPr="000F38DF">
        <w:rPr>
          <w:color w:val="000000" w:themeColor="text1"/>
          <w:sz w:val="28"/>
          <w:szCs w:val="28"/>
        </w:rPr>
        <w:t xml:space="preserve">ограниченными </w:t>
      </w:r>
      <w:proofErr w:type="spellStart"/>
      <w:r w:rsidR="008B5345" w:rsidRPr="000F38DF">
        <w:rPr>
          <w:color w:val="000000" w:themeColor="text1"/>
          <w:sz w:val="28"/>
          <w:szCs w:val="28"/>
        </w:rPr>
        <w:t>возможностямиздоровья</w:t>
      </w:r>
      <w:proofErr w:type="spellEnd"/>
      <w:r w:rsidR="008B5345" w:rsidRPr="000F38DF">
        <w:rPr>
          <w:color w:val="000000" w:themeColor="text1"/>
          <w:sz w:val="28"/>
          <w:szCs w:val="28"/>
        </w:rPr>
        <w:t xml:space="preserve"> и</w:t>
      </w:r>
      <w:r w:rsidRPr="000F38DF">
        <w:rPr>
          <w:color w:val="000000" w:themeColor="text1"/>
          <w:sz w:val="28"/>
          <w:szCs w:val="28"/>
        </w:rPr>
        <w:t xml:space="preserve"> детей-</w:t>
      </w:r>
      <w:r w:rsidR="008B5345" w:rsidRPr="000F38DF">
        <w:rPr>
          <w:color w:val="000000" w:themeColor="text1"/>
          <w:sz w:val="28"/>
          <w:szCs w:val="28"/>
        </w:rPr>
        <w:t>инвалидов школьного</w:t>
      </w:r>
      <w:r w:rsidRPr="000F38DF">
        <w:rPr>
          <w:color w:val="000000" w:themeColor="text1"/>
          <w:sz w:val="28"/>
          <w:szCs w:val="28"/>
        </w:rPr>
        <w:t xml:space="preserve"> возраста, </w:t>
      </w:r>
      <w:r w:rsidR="008B5345" w:rsidRPr="000F38DF">
        <w:rPr>
          <w:color w:val="000000" w:themeColor="text1"/>
          <w:sz w:val="28"/>
          <w:szCs w:val="28"/>
        </w:rPr>
        <w:t>составляет 99</w:t>
      </w:r>
      <w:r w:rsidRPr="000F38DF">
        <w:rPr>
          <w:color w:val="000000" w:themeColor="text1"/>
          <w:sz w:val="28"/>
          <w:szCs w:val="28"/>
        </w:rPr>
        <w:t>%</w:t>
      </w:r>
      <w:r w:rsidR="000F38DF">
        <w:rPr>
          <w:color w:val="000000" w:themeColor="text1"/>
          <w:sz w:val="28"/>
          <w:szCs w:val="28"/>
        </w:rPr>
        <w:t>. В 60</w:t>
      </w:r>
      <w:r w:rsidRPr="000F38DF">
        <w:rPr>
          <w:color w:val="000000" w:themeColor="text1"/>
          <w:sz w:val="28"/>
          <w:szCs w:val="28"/>
        </w:rPr>
        <w:t>% образовательных организаций созданы условия для получения детьми – инвалидами качественного образования, в общем количестве образовательных организаций.</w:t>
      </w:r>
      <w:proofErr w:type="gramEnd"/>
    </w:p>
    <w:p w:rsidR="007553D6" w:rsidRPr="000F38DF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0F38DF">
        <w:rPr>
          <w:color w:val="000000" w:themeColor="text1"/>
          <w:sz w:val="28"/>
          <w:szCs w:val="28"/>
        </w:rPr>
        <w:t>Важным инструментом модернизации системы образования являются федеральные государственные образовательные стандарты (далее – ФГОС). Доля детей, обучающихся по ФГОС в общей численности учащихся образовательных организаций округа, за отчётный период составляет 100%.</w:t>
      </w:r>
    </w:p>
    <w:p w:rsidR="007553D6" w:rsidRPr="000F38DF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  <w:sz w:val="28"/>
          <w:szCs w:val="28"/>
        </w:rPr>
      </w:pPr>
      <w:r w:rsidRPr="000F38DF">
        <w:rPr>
          <w:color w:val="000000" w:themeColor="text1"/>
          <w:sz w:val="28"/>
          <w:szCs w:val="28"/>
        </w:rPr>
        <w:t xml:space="preserve">Сетевое взаимодействие образовательных учреждений округа по реализации внеурочной деятельности обучающихся по ФГОС общего образования позволило создать такую специфичную школьную среду, в которой урочный процесс гармонично дополняется разнообразным спектром занятий во второй половине дня, обеспечивая комплекс интеграции воспитания и организации познавательной, эстетической, спортивной, оздоровительной деятельности. Ведение ФГОС требует дальнейшего обновления учебно-материальной базы образовательных учреждений, в том числе оборудование учебных кабинетов, оснащение рабочих мест учителей современным </w:t>
      </w:r>
      <w:proofErr w:type="spellStart"/>
      <w:r w:rsidRPr="000F38DF">
        <w:rPr>
          <w:color w:val="000000" w:themeColor="text1"/>
          <w:sz w:val="28"/>
          <w:szCs w:val="28"/>
        </w:rPr>
        <w:t>мультимедийным</w:t>
      </w:r>
      <w:proofErr w:type="spellEnd"/>
      <w:r w:rsidRPr="000F38DF">
        <w:rPr>
          <w:color w:val="000000" w:themeColor="text1"/>
          <w:sz w:val="28"/>
          <w:szCs w:val="28"/>
        </w:rPr>
        <w:t xml:space="preserve"> и интерактивным оборудованием.</w:t>
      </w:r>
    </w:p>
    <w:p w:rsidR="008B26C4" w:rsidRPr="000F38DF" w:rsidRDefault="007553D6" w:rsidP="007A21AE">
      <w:pPr>
        <w:pStyle w:val="a3"/>
        <w:keepNext/>
        <w:widowControl w:val="0"/>
        <w:tabs>
          <w:tab w:val="left" w:pos="567"/>
        </w:tabs>
        <w:ind w:left="0" w:firstLine="709"/>
        <w:contextualSpacing/>
        <w:rPr>
          <w:color w:val="000000" w:themeColor="text1"/>
        </w:rPr>
      </w:pPr>
      <w:r w:rsidRPr="000F38DF">
        <w:rPr>
          <w:color w:val="000000" w:themeColor="text1"/>
          <w:sz w:val="28"/>
          <w:szCs w:val="28"/>
        </w:rPr>
        <w:t>Все общеобразовательные организации округа используют в образовательном процессе электронные журналы и электронные дневники, согласно Плану мероприятий по переходу на оказание муниципальных услуг в электронном виде по направлению «Услуги в сфере образования». Общеобразовательные организации используют автоматизированную систему «Сетевой город. Образование», которая позволяет существенно расширить возможности обмена информацией между образовательными организациями и МКУ Управление образования и молодежной политики Златоустовского городского округа (далее – Управление образования).</w:t>
      </w:r>
    </w:p>
    <w:p w:rsidR="00550B7D" w:rsidRPr="000F38DF" w:rsidRDefault="00550B7D" w:rsidP="007A21AE">
      <w:pPr>
        <w:keepNext/>
        <w:jc w:val="both"/>
        <w:rPr>
          <w:color w:val="000000" w:themeColor="text1"/>
          <w:spacing w:val="0"/>
          <w:w w:val="100"/>
        </w:rPr>
      </w:pPr>
    </w:p>
    <w:p w:rsidR="00C97D89" w:rsidRPr="000F38DF" w:rsidRDefault="00C97D89" w:rsidP="007A21AE">
      <w:pPr>
        <w:keepNext/>
        <w:widowControl w:val="0"/>
        <w:ind w:firstLine="709"/>
        <w:contextualSpacing/>
        <w:jc w:val="both"/>
        <w:rPr>
          <w:iCs/>
          <w:color w:val="000000" w:themeColor="text1"/>
          <w:spacing w:val="0"/>
          <w:w w:val="100"/>
        </w:rPr>
      </w:pPr>
      <w:r w:rsidRPr="000F38DF">
        <w:rPr>
          <w:iCs/>
          <w:color w:val="000000" w:themeColor="text1"/>
          <w:spacing w:val="0"/>
          <w:w w:val="100"/>
        </w:rPr>
        <w:t>Дополнительное образование детей. Оздоровительная кампания.</w:t>
      </w:r>
    </w:p>
    <w:p w:rsidR="00F60753" w:rsidRPr="0001315A" w:rsidRDefault="0078207A" w:rsidP="007A21AE">
      <w:pPr>
        <w:keepNext/>
        <w:widowControl w:val="0"/>
        <w:contextualSpacing/>
        <w:jc w:val="both"/>
        <w:rPr>
          <w:color w:val="FF0000"/>
          <w:spacing w:val="0"/>
          <w:w w:val="100"/>
        </w:rPr>
      </w:pPr>
      <w:r w:rsidRPr="0001315A">
        <w:rPr>
          <w:noProof/>
          <w:color w:val="FF0000"/>
          <w:spacing w:val="0"/>
          <w:w w:val="10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88900</wp:posOffset>
            </wp:positionV>
            <wp:extent cx="2038350" cy="1362075"/>
            <wp:effectExtent l="19050" t="0" r="0" b="0"/>
            <wp:wrapTight wrapText="bothSides">
              <wp:wrapPolygon edited="0">
                <wp:start x="-202" y="0"/>
                <wp:lineTo x="-202" y="21449"/>
                <wp:lineTo x="21600" y="21449"/>
                <wp:lineTo x="21600" y="0"/>
                <wp:lineTo x="-202" y="0"/>
              </wp:wrapPolygon>
            </wp:wrapTight>
            <wp:docPr id="24" name="Рисунок 24" descr="pg0kNlmqs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g0kNlmqsY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7D89" w:rsidRPr="000F38DF" w:rsidRDefault="00C97D89" w:rsidP="007A21AE">
      <w:pPr>
        <w:keepNext/>
        <w:widowControl w:val="0"/>
        <w:ind w:firstLine="708"/>
        <w:contextualSpacing/>
        <w:jc w:val="both"/>
        <w:rPr>
          <w:rFonts w:eastAsia="Calibri"/>
          <w:color w:val="000000" w:themeColor="text1"/>
          <w:spacing w:val="0"/>
          <w:w w:val="100"/>
          <w:lang w:eastAsia="en-US"/>
        </w:rPr>
      </w:pPr>
      <w:r w:rsidRPr="000F38DF">
        <w:rPr>
          <w:rFonts w:eastAsia="Calibri"/>
          <w:color w:val="000000" w:themeColor="text1"/>
          <w:spacing w:val="0"/>
          <w:w w:val="100"/>
          <w:lang w:eastAsia="en-US"/>
        </w:rPr>
        <w:t xml:space="preserve">Система дополнительного </w:t>
      </w:r>
      <w:r w:rsidR="008B5345" w:rsidRPr="000F38DF">
        <w:rPr>
          <w:rFonts w:eastAsia="Calibri"/>
          <w:color w:val="000000" w:themeColor="text1"/>
          <w:spacing w:val="0"/>
          <w:w w:val="100"/>
          <w:lang w:eastAsia="en-US"/>
        </w:rPr>
        <w:t>образования Златоустовского</w:t>
      </w:r>
      <w:r w:rsidRPr="000F38DF">
        <w:rPr>
          <w:rFonts w:eastAsia="Calibri"/>
          <w:color w:val="000000" w:themeColor="text1"/>
          <w:spacing w:val="0"/>
          <w:w w:val="100"/>
          <w:lang w:eastAsia="en-US"/>
        </w:rPr>
        <w:t xml:space="preserve"> городского округа – это </w:t>
      </w:r>
      <w:r w:rsidR="00C67C78" w:rsidRPr="000F38DF">
        <w:rPr>
          <w:rFonts w:eastAsia="Calibri"/>
          <w:color w:val="000000" w:themeColor="text1"/>
          <w:spacing w:val="0"/>
          <w:w w:val="100"/>
          <w:lang w:eastAsia="en-US"/>
        </w:rPr>
        <w:t xml:space="preserve">развитая, современная </w:t>
      </w:r>
      <w:r w:rsidRPr="000F38DF">
        <w:rPr>
          <w:rFonts w:eastAsia="Calibri"/>
          <w:color w:val="000000" w:themeColor="text1"/>
          <w:spacing w:val="0"/>
          <w:w w:val="100"/>
          <w:lang w:eastAsia="en-US"/>
        </w:rPr>
        <w:t>сеть</w:t>
      </w:r>
      <w:r w:rsidR="00C67C78" w:rsidRPr="000F38DF">
        <w:rPr>
          <w:rFonts w:eastAsia="Calibri"/>
          <w:color w:val="000000" w:themeColor="text1"/>
          <w:spacing w:val="0"/>
          <w:w w:val="100"/>
          <w:lang w:eastAsia="en-US"/>
        </w:rPr>
        <w:t xml:space="preserve"> организаций</w:t>
      </w:r>
      <w:r w:rsidRPr="000F38DF">
        <w:rPr>
          <w:rFonts w:eastAsia="Calibri"/>
          <w:color w:val="000000" w:themeColor="text1"/>
          <w:spacing w:val="0"/>
          <w:w w:val="100"/>
          <w:lang w:eastAsia="en-US"/>
        </w:rPr>
        <w:t xml:space="preserve"> дополнительного образования, а также </w:t>
      </w:r>
      <w:r w:rsidR="00C67C78" w:rsidRPr="000F38DF">
        <w:rPr>
          <w:rFonts w:eastAsia="Calibri"/>
          <w:color w:val="000000" w:themeColor="text1"/>
          <w:spacing w:val="0"/>
          <w:w w:val="100"/>
          <w:lang w:eastAsia="en-US"/>
        </w:rPr>
        <w:lastRenderedPageBreak/>
        <w:t>дошкольных, общеобразовательных учреждений.</w:t>
      </w:r>
    </w:p>
    <w:p w:rsidR="007553D6" w:rsidRPr="000F38DF" w:rsidRDefault="007553D6" w:rsidP="007A21AE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0F38DF">
        <w:rPr>
          <w:color w:val="000000" w:themeColor="text1"/>
          <w:spacing w:val="0"/>
          <w:w w:val="100"/>
        </w:rPr>
        <w:t>В 202</w:t>
      </w:r>
      <w:r w:rsidR="000F38DF">
        <w:rPr>
          <w:color w:val="000000" w:themeColor="text1"/>
          <w:spacing w:val="0"/>
          <w:w w:val="100"/>
        </w:rPr>
        <w:t>3</w:t>
      </w:r>
      <w:r w:rsidRPr="000F38DF">
        <w:rPr>
          <w:color w:val="000000" w:themeColor="text1"/>
          <w:spacing w:val="0"/>
          <w:w w:val="100"/>
        </w:rPr>
        <w:t xml:space="preserve"> году по округу охват детей дополнительным образованием на базе учреждений дополнительного образования составляет </w:t>
      </w:r>
      <w:r w:rsidR="000F38DF">
        <w:rPr>
          <w:color w:val="000000" w:themeColor="text1"/>
          <w:spacing w:val="0"/>
          <w:w w:val="100"/>
        </w:rPr>
        <w:t>77</w:t>
      </w:r>
      <w:r w:rsidRPr="000F38DF">
        <w:rPr>
          <w:color w:val="000000" w:themeColor="text1"/>
          <w:spacing w:val="0"/>
          <w:w w:val="100"/>
        </w:rPr>
        <w:t>%.</w:t>
      </w:r>
    </w:p>
    <w:p w:rsidR="007553D6" w:rsidRPr="00254E40" w:rsidRDefault="00254E40" w:rsidP="007A21AE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>Доля</w:t>
      </w:r>
      <w:r w:rsidR="007553D6" w:rsidRPr="00254E40">
        <w:rPr>
          <w:color w:val="000000" w:themeColor="text1"/>
          <w:spacing w:val="0"/>
          <w:w w:val="100"/>
        </w:rPr>
        <w:t xml:space="preserve"> обучающихся 9-11 классов, принявших участие в региональных этапах олимпиад школьников по общеобразовательным </w:t>
      </w:r>
      <w:proofErr w:type="spellStart"/>
      <w:r w:rsidR="007553D6" w:rsidRPr="00254E40">
        <w:rPr>
          <w:color w:val="000000" w:themeColor="text1"/>
          <w:spacing w:val="0"/>
          <w:w w:val="100"/>
        </w:rPr>
        <w:t>предметам</w:t>
      </w:r>
      <w:proofErr w:type="gramStart"/>
      <w:r w:rsidRPr="00254E40">
        <w:rPr>
          <w:color w:val="000000" w:themeColor="text1"/>
          <w:spacing w:val="0"/>
          <w:w w:val="100"/>
        </w:rPr>
        <w:t>,в</w:t>
      </w:r>
      <w:proofErr w:type="spellEnd"/>
      <w:proofErr w:type="gramEnd"/>
      <w:r w:rsidR="007553D6" w:rsidRPr="00254E40">
        <w:rPr>
          <w:color w:val="000000" w:themeColor="text1"/>
          <w:spacing w:val="0"/>
          <w:w w:val="100"/>
        </w:rPr>
        <w:t xml:space="preserve"> общ</w:t>
      </w:r>
      <w:r w:rsidRPr="00254E40">
        <w:rPr>
          <w:color w:val="000000" w:themeColor="text1"/>
          <w:spacing w:val="0"/>
          <w:w w:val="100"/>
        </w:rPr>
        <w:t>ей</w:t>
      </w:r>
      <w:r w:rsidR="007553D6" w:rsidRPr="00254E40">
        <w:rPr>
          <w:color w:val="000000" w:themeColor="text1"/>
          <w:spacing w:val="0"/>
          <w:w w:val="100"/>
        </w:rPr>
        <w:t xml:space="preserve"> численност</w:t>
      </w:r>
      <w:r w:rsidRPr="00254E40">
        <w:rPr>
          <w:color w:val="000000" w:themeColor="text1"/>
          <w:spacing w:val="0"/>
          <w:w w:val="100"/>
        </w:rPr>
        <w:t>и</w:t>
      </w:r>
      <w:r w:rsidR="007553D6" w:rsidRPr="00254E40">
        <w:rPr>
          <w:color w:val="000000" w:themeColor="text1"/>
          <w:spacing w:val="0"/>
          <w:w w:val="100"/>
        </w:rPr>
        <w:t xml:space="preserve"> обучающихся 9-11 классов </w:t>
      </w:r>
      <w:r w:rsidRPr="00254E40">
        <w:rPr>
          <w:color w:val="000000" w:themeColor="text1"/>
          <w:spacing w:val="0"/>
          <w:w w:val="100"/>
        </w:rPr>
        <w:t xml:space="preserve">в общеобразовательных организациях </w:t>
      </w:r>
      <w:r w:rsidR="007553D6" w:rsidRPr="00254E40">
        <w:rPr>
          <w:color w:val="000000" w:themeColor="text1"/>
          <w:spacing w:val="0"/>
          <w:w w:val="100"/>
        </w:rPr>
        <w:t>составляет 8,</w:t>
      </w:r>
      <w:r w:rsidRPr="00254E40">
        <w:rPr>
          <w:color w:val="000000" w:themeColor="text1"/>
          <w:spacing w:val="0"/>
          <w:w w:val="100"/>
        </w:rPr>
        <w:t>5</w:t>
      </w:r>
      <w:r w:rsidR="007553D6" w:rsidRPr="00254E40">
        <w:rPr>
          <w:color w:val="000000" w:themeColor="text1"/>
          <w:spacing w:val="0"/>
          <w:w w:val="100"/>
        </w:rPr>
        <w:t>%</w:t>
      </w:r>
      <w:r w:rsidRPr="00254E40">
        <w:rPr>
          <w:color w:val="000000" w:themeColor="text1"/>
          <w:spacing w:val="0"/>
          <w:w w:val="100"/>
        </w:rPr>
        <w:t>.</w:t>
      </w:r>
    </w:p>
    <w:p w:rsidR="00714A95" w:rsidRPr="00254E40" w:rsidRDefault="00714A95" w:rsidP="007A21AE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 xml:space="preserve">В рамках Плана мероприятий МКУ </w:t>
      </w:r>
      <w:r w:rsidR="00254E40" w:rsidRPr="00254E40">
        <w:rPr>
          <w:color w:val="000000" w:themeColor="text1"/>
          <w:spacing w:val="0"/>
          <w:w w:val="100"/>
        </w:rPr>
        <w:t>«</w:t>
      </w:r>
      <w:r w:rsidRPr="00254E40">
        <w:rPr>
          <w:color w:val="000000" w:themeColor="text1"/>
          <w:spacing w:val="0"/>
          <w:w w:val="100"/>
        </w:rPr>
        <w:t>Управление образования и молодежной политики ЗГО</w:t>
      </w:r>
      <w:r w:rsidR="00254E40" w:rsidRPr="00254E40">
        <w:rPr>
          <w:color w:val="000000" w:themeColor="text1"/>
          <w:spacing w:val="0"/>
          <w:w w:val="100"/>
        </w:rPr>
        <w:t>»</w:t>
      </w:r>
      <w:r w:rsidRPr="00254E40">
        <w:rPr>
          <w:color w:val="000000" w:themeColor="text1"/>
          <w:spacing w:val="0"/>
          <w:w w:val="100"/>
        </w:rPr>
        <w:t xml:space="preserve"> в отчетном периоде 202</w:t>
      </w:r>
      <w:r w:rsidR="00254E40" w:rsidRPr="00254E40">
        <w:rPr>
          <w:color w:val="000000" w:themeColor="text1"/>
          <w:spacing w:val="0"/>
          <w:w w:val="100"/>
        </w:rPr>
        <w:t>3</w:t>
      </w:r>
      <w:r w:rsidRPr="00254E40">
        <w:rPr>
          <w:color w:val="000000" w:themeColor="text1"/>
          <w:spacing w:val="0"/>
          <w:w w:val="100"/>
        </w:rPr>
        <w:t xml:space="preserve"> г. состоялись крупные мероприятия, в том числе в очно-заочной форме с использованием дистанционных технологий. </w:t>
      </w:r>
    </w:p>
    <w:p w:rsidR="00714A95" w:rsidRPr="00254E40" w:rsidRDefault="00714A95" w:rsidP="007A21AE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 xml:space="preserve">Среди них: </w:t>
      </w:r>
    </w:p>
    <w:p w:rsidR="00254E40" w:rsidRPr="00254E40" w:rsidRDefault="00714A95" w:rsidP="00254E40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 xml:space="preserve">1) </w:t>
      </w:r>
      <w:r w:rsidR="00254E40" w:rsidRPr="00254E40">
        <w:rPr>
          <w:color w:val="000000" w:themeColor="text1"/>
          <w:spacing w:val="0"/>
          <w:w w:val="100"/>
        </w:rPr>
        <w:t>конкурс «Ученик года»;</w:t>
      </w:r>
    </w:p>
    <w:p w:rsidR="00254E40" w:rsidRPr="00254E40" w:rsidRDefault="00254E40" w:rsidP="00254E40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>2) ежегодная городская открытая научно-практическая конференция;</w:t>
      </w:r>
    </w:p>
    <w:p w:rsidR="00254E40" w:rsidRPr="00254E40" w:rsidRDefault="00254E40" w:rsidP="00254E40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>3) ежегодный муниципальный этап Международных состязаний роботов;</w:t>
      </w:r>
    </w:p>
    <w:p w:rsidR="00254E40" w:rsidRPr="00254E40" w:rsidRDefault="00254E40" w:rsidP="00254E40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>4) ежегодное городское первенство по авиационным моделям;</w:t>
      </w:r>
    </w:p>
    <w:p w:rsidR="00296A9D" w:rsidRPr="00296A9D" w:rsidRDefault="00254E40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254E40">
        <w:rPr>
          <w:color w:val="000000" w:themeColor="text1"/>
          <w:spacing w:val="0"/>
          <w:w w:val="100"/>
        </w:rPr>
        <w:t xml:space="preserve">5) </w:t>
      </w:r>
      <w:r w:rsidR="00296A9D">
        <w:rPr>
          <w:color w:val="000000" w:themeColor="text1"/>
          <w:spacing w:val="0"/>
          <w:w w:val="100"/>
        </w:rPr>
        <w:t>м</w:t>
      </w:r>
      <w:r w:rsidR="00296A9D" w:rsidRPr="00296A9D">
        <w:rPr>
          <w:color w:val="000000" w:themeColor="text1"/>
          <w:spacing w:val="0"/>
          <w:w w:val="100"/>
        </w:rPr>
        <w:t>униципальный этап акции «Вахта памяти»</w:t>
      </w:r>
      <w:r w:rsidR="00296A9D"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6) м</w:t>
      </w:r>
      <w:r w:rsidRPr="00296A9D">
        <w:rPr>
          <w:color w:val="000000" w:themeColor="text1"/>
          <w:spacing w:val="0"/>
          <w:w w:val="100"/>
        </w:rPr>
        <w:t>ероприятия, посвященные памятным датам России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7) м</w:t>
      </w:r>
      <w:r w:rsidRPr="00296A9D">
        <w:rPr>
          <w:color w:val="000000" w:themeColor="text1"/>
          <w:spacing w:val="0"/>
          <w:w w:val="100"/>
        </w:rPr>
        <w:t>ероприятия, направленные на вовлечение молодежи в добровольческую деятельность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8) м</w:t>
      </w:r>
      <w:r w:rsidRPr="00296A9D">
        <w:rPr>
          <w:color w:val="000000" w:themeColor="text1"/>
          <w:spacing w:val="0"/>
          <w:w w:val="100"/>
        </w:rPr>
        <w:t>олодежный грантовый конкурс</w:t>
      </w:r>
      <w:r>
        <w:rPr>
          <w:color w:val="000000" w:themeColor="text1"/>
          <w:spacing w:val="0"/>
          <w:w w:val="100"/>
        </w:rPr>
        <w:t>;</w:t>
      </w:r>
    </w:p>
    <w:p w:rsid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9) м</w:t>
      </w:r>
      <w:r w:rsidRPr="00296A9D">
        <w:rPr>
          <w:color w:val="000000" w:themeColor="text1"/>
          <w:spacing w:val="0"/>
          <w:w w:val="100"/>
        </w:rPr>
        <w:t>олодежный образовательный форум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10) м</w:t>
      </w:r>
      <w:r w:rsidRPr="00296A9D">
        <w:rPr>
          <w:color w:val="000000" w:themeColor="text1"/>
          <w:spacing w:val="0"/>
          <w:w w:val="100"/>
        </w:rPr>
        <w:t>униципальный отбор кандидатов на соискание ежегодной премии Губернатора Челябинской области в сфере молодежной политики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11) м</w:t>
      </w:r>
      <w:r w:rsidRPr="00296A9D">
        <w:rPr>
          <w:color w:val="000000" w:themeColor="text1"/>
          <w:spacing w:val="0"/>
          <w:w w:val="100"/>
        </w:rPr>
        <w:t>ероприятия по профилактике и противодействию экстремизму и терроризму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12) м</w:t>
      </w:r>
      <w:r w:rsidRPr="00296A9D">
        <w:rPr>
          <w:color w:val="000000" w:themeColor="text1"/>
          <w:spacing w:val="0"/>
          <w:w w:val="100"/>
        </w:rPr>
        <w:t>ероприятия, направленные на поддержку работающей молодежи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13) м</w:t>
      </w:r>
      <w:r w:rsidRPr="00296A9D">
        <w:rPr>
          <w:color w:val="000000" w:themeColor="text1"/>
          <w:spacing w:val="0"/>
          <w:w w:val="100"/>
        </w:rPr>
        <w:t>ероприятия, направленные на укрепление института молодой семьи, популяризации семейных ценностей в молодежной среде</w:t>
      </w:r>
      <w:r>
        <w:rPr>
          <w:color w:val="000000" w:themeColor="text1"/>
          <w:spacing w:val="0"/>
          <w:w w:val="100"/>
        </w:rPr>
        <w:t>;</w:t>
      </w:r>
    </w:p>
    <w:p w:rsidR="00296A9D" w:rsidRPr="00296A9D" w:rsidRDefault="00296A9D" w:rsidP="00296A9D">
      <w:pPr>
        <w:keepNext/>
        <w:widowControl w:val="0"/>
        <w:ind w:firstLine="708"/>
        <w:jc w:val="both"/>
        <w:rPr>
          <w:color w:val="000000" w:themeColor="text1"/>
          <w:spacing w:val="0"/>
          <w:w w:val="100"/>
        </w:rPr>
      </w:pPr>
      <w:r w:rsidRPr="0001315A">
        <w:rPr>
          <w:rFonts w:eastAsia="Calibri"/>
          <w:noProof/>
          <w:color w:val="FF0000"/>
          <w:spacing w:val="0"/>
          <w:w w:val="10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12065</wp:posOffset>
            </wp:positionV>
            <wp:extent cx="2377440" cy="1666875"/>
            <wp:effectExtent l="19050" t="0" r="3810" b="0"/>
            <wp:wrapTight wrapText="bothSides">
              <wp:wrapPolygon edited="0">
                <wp:start x="9346" y="0"/>
                <wp:lineTo x="3288" y="494"/>
                <wp:lineTo x="3288" y="1234"/>
                <wp:lineTo x="7442" y="3950"/>
                <wp:lineTo x="4327" y="5184"/>
                <wp:lineTo x="1904" y="6912"/>
                <wp:lineTo x="1558" y="9134"/>
                <wp:lineTo x="-173" y="15305"/>
                <wp:lineTo x="-173" y="16293"/>
                <wp:lineTo x="173" y="16786"/>
                <wp:lineTo x="21462" y="16786"/>
                <wp:lineTo x="21635" y="16046"/>
                <wp:lineTo x="21635" y="15305"/>
                <wp:lineTo x="20423" y="11849"/>
                <wp:lineTo x="19731" y="8393"/>
                <wp:lineTo x="19558" y="7899"/>
                <wp:lineTo x="17481" y="4197"/>
                <wp:lineTo x="17308" y="3950"/>
                <wp:lineTo x="18519" y="2962"/>
                <wp:lineTo x="17481" y="247"/>
                <wp:lineTo x="10385" y="0"/>
                <wp:lineTo x="9346" y="0"/>
              </wp:wrapPolygon>
            </wp:wrapTight>
            <wp:docPr id="22" name="Рисунок 1" descr="44cd29010850ae70bba6b733ae44e00d-1-768x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44cd29010850ae70bba6b733ae44e00d-1-768x5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pacing w:val="0"/>
          <w:w w:val="100"/>
        </w:rPr>
        <w:t>14) м</w:t>
      </w:r>
      <w:r w:rsidRPr="00296A9D">
        <w:rPr>
          <w:color w:val="000000" w:themeColor="text1"/>
          <w:spacing w:val="0"/>
          <w:w w:val="100"/>
        </w:rPr>
        <w:t>ероприятия, направленные на гражданско-патриотическое воспитание</w:t>
      </w:r>
      <w:r>
        <w:rPr>
          <w:color w:val="000000" w:themeColor="text1"/>
          <w:spacing w:val="0"/>
          <w:w w:val="100"/>
        </w:rPr>
        <w:t xml:space="preserve"> и др.</w:t>
      </w:r>
    </w:p>
    <w:p w:rsidR="006777E5" w:rsidRPr="00296A9D" w:rsidRDefault="007553D6" w:rsidP="007A21AE">
      <w:pPr>
        <w:keepNext/>
        <w:jc w:val="both"/>
        <w:rPr>
          <w:color w:val="000000" w:themeColor="text1"/>
          <w:spacing w:val="0"/>
          <w:w w:val="100"/>
        </w:rPr>
      </w:pPr>
      <w:r w:rsidRPr="00296A9D">
        <w:rPr>
          <w:noProof/>
          <w:color w:val="000000" w:themeColor="text1"/>
          <w:spacing w:val="0"/>
          <w:w w:val="100"/>
        </w:rPr>
        <w:t>По итогам 202</w:t>
      </w:r>
      <w:r w:rsidR="00296A9D" w:rsidRPr="00296A9D">
        <w:rPr>
          <w:noProof/>
          <w:color w:val="000000" w:themeColor="text1"/>
          <w:spacing w:val="0"/>
          <w:w w:val="100"/>
        </w:rPr>
        <w:t>3</w:t>
      </w:r>
      <w:r w:rsidRPr="00296A9D">
        <w:rPr>
          <w:noProof/>
          <w:color w:val="000000" w:themeColor="text1"/>
          <w:spacing w:val="0"/>
          <w:w w:val="100"/>
        </w:rPr>
        <w:t xml:space="preserve"> года обеспечен отдых и оздоровление (</w:t>
      </w:r>
      <w:r w:rsidR="00296A9D" w:rsidRPr="00296A9D">
        <w:rPr>
          <w:noProof/>
          <w:color w:val="000000" w:themeColor="text1"/>
          <w:spacing w:val="0"/>
          <w:w w:val="100"/>
        </w:rPr>
        <w:t xml:space="preserve">в т.ч. </w:t>
      </w:r>
      <w:r w:rsidRPr="00296A9D">
        <w:rPr>
          <w:noProof/>
          <w:color w:val="000000" w:themeColor="text1"/>
          <w:spacing w:val="0"/>
          <w:w w:val="100"/>
        </w:rPr>
        <w:t xml:space="preserve">с частичной оплатой стоимости путевок за счет бюджетных средств) </w:t>
      </w:r>
      <w:r w:rsidR="00296A9D" w:rsidRPr="00296A9D">
        <w:rPr>
          <w:noProof/>
          <w:color w:val="000000" w:themeColor="text1"/>
          <w:spacing w:val="0"/>
          <w:w w:val="100"/>
        </w:rPr>
        <w:t>5 153</w:t>
      </w:r>
      <w:r w:rsidRPr="00296A9D">
        <w:rPr>
          <w:noProof/>
          <w:color w:val="000000" w:themeColor="text1"/>
          <w:spacing w:val="0"/>
          <w:w w:val="100"/>
        </w:rPr>
        <w:t xml:space="preserve"> детей в МАУ ЦООД «Лесная сказка», МАУ ЦООД «Горный».</w:t>
      </w:r>
    </w:p>
    <w:p w:rsidR="00E13DA6" w:rsidRPr="0001315A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FF0000"/>
          <w:spacing w:val="0"/>
          <w:w w:val="100"/>
        </w:rPr>
      </w:pPr>
    </w:p>
    <w:p w:rsidR="00E13DA6" w:rsidRPr="00296A9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296A9D">
        <w:rPr>
          <w:color w:val="000000" w:themeColor="text1"/>
          <w:spacing w:val="0"/>
          <w:w w:val="100"/>
        </w:rPr>
        <w:t xml:space="preserve">Культура </w:t>
      </w:r>
    </w:p>
    <w:p w:rsidR="00E13DA6" w:rsidRPr="00296A9D" w:rsidRDefault="00F62F21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noProof/>
          <w:color w:val="000000" w:themeColor="text1"/>
          <w:spacing w:val="0"/>
          <w:w w:val="10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164465</wp:posOffset>
            </wp:positionV>
            <wp:extent cx="2066925" cy="1552575"/>
            <wp:effectExtent l="19050" t="0" r="9525" b="0"/>
            <wp:wrapTight wrapText="bothSides">
              <wp:wrapPolygon edited="0">
                <wp:start x="-199" y="0"/>
                <wp:lineTo x="-199" y="21467"/>
                <wp:lineTo x="21700" y="21467"/>
                <wp:lineTo x="21700" y="0"/>
                <wp:lineTo x="-199" y="0"/>
              </wp:wrapPolygon>
            </wp:wrapTight>
            <wp:docPr id="1" name="Рисунок 1" descr="МКУ Управления культуры Златоустовского городского окр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КУ Управления культуры Златоустовского городского округ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DA6" w:rsidRPr="00296A9D" w:rsidRDefault="00296A9D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В 2023</w:t>
      </w:r>
      <w:r w:rsidR="00E13DA6" w:rsidRPr="00296A9D">
        <w:rPr>
          <w:color w:val="000000" w:themeColor="text1"/>
          <w:spacing w:val="0"/>
          <w:w w:val="100"/>
        </w:rPr>
        <w:t xml:space="preserve"> году в округе действует 7 учреждений культуры и 6 дополнительного образования детей, имеющих статус юридических лиц.  </w:t>
      </w:r>
    </w:p>
    <w:p w:rsidR="00E13DA6" w:rsidRPr="00296A9D" w:rsidRDefault="008B5345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296A9D">
        <w:rPr>
          <w:color w:val="000000" w:themeColor="text1"/>
          <w:spacing w:val="0"/>
          <w:w w:val="100"/>
        </w:rPr>
        <w:t>Также в</w:t>
      </w:r>
      <w:r w:rsidR="00E13DA6" w:rsidRPr="00296A9D">
        <w:rPr>
          <w:color w:val="000000" w:themeColor="text1"/>
          <w:spacing w:val="0"/>
          <w:w w:val="100"/>
        </w:rPr>
        <w:t xml:space="preserve"> подчинении у </w:t>
      </w:r>
      <w:r>
        <w:rPr>
          <w:color w:val="000000" w:themeColor="text1"/>
          <w:spacing w:val="0"/>
          <w:w w:val="100"/>
        </w:rPr>
        <w:t>МКУ</w:t>
      </w:r>
      <w:proofErr w:type="gramStart"/>
      <w:r w:rsidR="000F38DF" w:rsidRPr="00296A9D">
        <w:rPr>
          <w:color w:val="000000" w:themeColor="text1"/>
          <w:spacing w:val="0"/>
          <w:w w:val="100"/>
        </w:rPr>
        <w:t>«</w:t>
      </w:r>
      <w:r w:rsidR="00E13DA6" w:rsidRPr="00296A9D">
        <w:rPr>
          <w:color w:val="000000" w:themeColor="text1"/>
          <w:spacing w:val="0"/>
          <w:w w:val="100"/>
        </w:rPr>
        <w:t>У</w:t>
      </w:r>
      <w:proofErr w:type="gramEnd"/>
      <w:r w:rsidR="00E13DA6" w:rsidRPr="00296A9D">
        <w:rPr>
          <w:color w:val="000000" w:themeColor="text1"/>
          <w:spacing w:val="0"/>
          <w:w w:val="100"/>
        </w:rPr>
        <w:t xml:space="preserve">правление культуры Златоустовского </w:t>
      </w:r>
      <w:r w:rsidR="00E13DA6" w:rsidRPr="00296A9D">
        <w:rPr>
          <w:color w:val="000000" w:themeColor="text1"/>
          <w:spacing w:val="0"/>
          <w:w w:val="100"/>
        </w:rPr>
        <w:lastRenderedPageBreak/>
        <w:t>городского округа</w:t>
      </w:r>
      <w:r w:rsidR="000F38DF" w:rsidRPr="00296A9D">
        <w:rPr>
          <w:color w:val="000000" w:themeColor="text1"/>
          <w:spacing w:val="0"/>
          <w:w w:val="100"/>
        </w:rPr>
        <w:t>»</w:t>
      </w:r>
      <w:r w:rsidR="00E13DA6" w:rsidRPr="00296A9D">
        <w:rPr>
          <w:color w:val="000000" w:themeColor="text1"/>
          <w:spacing w:val="0"/>
          <w:w w:val="100"/>
        </w:rPr>
        <w:t xml:space="preserve"> (далее – Управление </w:t>
      </w:r>
      <w:r>
        <w:rPr>
          <w:color w:val="000000" w:themeColor="text1"/>
          <w:spacing w:val="0"/>
          <w:w w:val="100"/>
        </w:rPr>
        <w:t>к</w:t>
      </w:r>
      <w:r w:rsidR="00E13DA6" w:rsidRPr="00296A9D">
        <w:rPr>
          <w:color w:val="000000" w:themeColor="text1"/>
          <w:spacing w:val="0"/>
          <w:w w:val="100"/>
        </w:rPr>
        <w:t>ультуры) имеется 1 учреждение других видов деятельности: муниципальное бюджетное учреждение «Центр хозяйственного обслуживания».</w:t>
      </w:r>
    </w:p>
    <w:p w:rsidR="00296A9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296A9D">
        <w:rPr>
          <w:color w:val="000000" w:themeColor="text1"/>
          <w:spacing w:val="0"/>
          <w:w w:val="100"/>
        </w:rPr>
        <w:t>На территории округа в 202</w:t>
      </w:r>
      <w:r w:rsidR="00296A9D" w:rsidRPr="00296A9D">
        <w:rPr>
          <w:color w:val="000000" w:themeColor="text1"/>
          <w:spacing w:val="0"/>
          <w:w w:val="100"/>
        </w:rPr>
        <w:t>3</w:t>
      </w:r>
      <w:r w:rsidRPr="00296A9D">
        <w:rPr>
          <w:color w:val="000000" w:themeColor="text1"/>
          <w:spacing w:val="0"/>
          <w:w w:val="100"/>
        </w:rPr>
        <w:t xml:space="preserve"> году функционирует 4 муниципальных учреждения культурно - досугового типа и</w:t>
      </w:r>
      <w:r w:rsidR="00296A9D">
        <w:rPr>
          <w:color w:val="000000" w:themeColor="text1"/>
          <w:spacing w:val="0"/>
          <w:w w:val="100"/>
        </w:rPr>
        <w:t xml:space="preserve"> 3 их структурных подразделения</w:t>
      </w:r>
      <w:r w:rsidR="00842F5D">
        <w:rPr>
          <w:color w:val="000000" w:themeColor="text1"/>
          <w:spacing w:val="0"/>
          <w:w w:val="100"/>
        </w:rPr>
        <w:t>, в том числе:</w:t>
      </w:r>
    </w:p>
    <w:p w:rsidR="00296A9D" w:rsidRPr="00842F5D" w:rsidRDefault="00296A9D" w:rsidP="00842F5D">
      <w:pPr>
        <w:keepNext/>
        <w:tabs>
          <w:tab w:val="left" w:pos="-1560"/>
        </w:tabs>
        <w:spacing w:line="240" w:lineRule="atLeast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1) МБУК «Дворец культуры «Булат»</w:t>
      </w:r>
      <w:r w:rsidR="00842F5D" w:rsidRPr="00842F5D">
        <w:rPr>
          <w:color w:val="000000" w:themeColor="text1"/>
          <w:spacing w:val="0"/>
          <w:w w:val="100"/>
        </w:rPr>
        <w:t xml:space="preserve"> - региональный центр народного </w:t>
      </w:r>
      <w:r w:rsidRPr="00842F5D">
        <w:rPr>
          <w:color w:val="000000" w:themeColor="text1"/>
          <w:spacing w:val="0"/>
          <w:w w:val="100"/>
        </w:rPr>
        <w:t>творчества», Клуб «Радуга»;</w:t>
      </w:r>
    </w:p>
    <w:p w:rsidR="00296A9D" w:rsidRPr="00842F5D" w:rsidRDefault="00296A9D" w:rsidP="00842F5D">
      <w:pPr>
        <w:keepNext/>
        <w:tabs>
          <w:tab w:val="left" w:pos="-1560"/>
        </w:tabs>
        <w:spacing w:line="240" w:lineRule="atLeast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2) МБУК «Сельская централизов</w:t>
      </w:r>
      <w:r w:rsidR="00842F5D" w:rsidRPr="00842F5D">
        <w:rPr>
          <w:color w:val="000000" w:themeColor="text1"/>
          <w:spacing w:val="0"/>
          <w:w w:val="100"/>
        </w:rPr>
        <w:t xml:space="preserve">анная клубная система ЗГО» (Дом </w:t>
      </w:r>
      <w:r w:rsidRPr="00842F5D">
        <w:rPr>
          <w:color w:val="000000" w:themeColor="text1"/>
          <w:spacing w:val="0"/>
          <w:w w:val="100"/>
        </w:rPr>
        <w:t>культуры пос. Центральный, Клуб села Куваши);</w:t>
      </w:r>
    </w:p>
    <w:p w:rsidR="00296A9D" w:rsidRPr="00842F5D" w:rsidRDefault="00296A9D" w:rsidP="00296A9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3) МАУК «Дворец культуры «Железнодорожник»;</w:t>
      </w:r>
    </w:p>
    <w:p w:rsidR="00842F5D" w:rsidRPr="00842F5D" w:rsidRDefault="00296A9D" w:rsidP="00296A9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4) МАУК «Дворец культуры «Металлург»</w:t>
      </w:r>
      <w:r w:rsidR="00842F5D" w:rsidRPr="00842F5D">
        <w:rPr>
          <w:color w:val="000000" w:themeColor="text1"/>
          <w:spacing w:val="0"/>
          <w:w w:val="100"/>
        </w:rPr>
        <w:t xml:space="preserve"> ЗГО.</w:t>
      </w:r>
    </w:p>
    <w:p w:rsidR="00E13DA6" w:rsidRPr="00842F5D" w:rsidRDefault="00E13DA6" w:rsidP="00296A9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Количество участников любительских объединений во дворцах</w:t>
      </w:r>
      <w:r w:rsidR="00842F5D" w:rsidRPr="00842F5D">
        <w:rPr>
          <w:color w:val="000000" w:themeColor="text1"/>
          <w:spacing w:val="0"/>
          <w:w w:val="100"/>
        </w:rPr>
        <w:t xml:space="preserve"> культуры</w:t>
      </w:r>
      <w:r w:rsidRPr="00842F5D">
        <w:rPr>
          <w:color w:val="000000" w:themeColor="text1"/>
          <w:spacing w:val="0"/>
          <w:w w:val="100"/>
        </w:rPr>
        <w:t xml:space="preserve"> – 2 </w:t>
      </w:r>
      <w:r w:rsidR="00842F5D" w:rsidRPr="00842F5D">
        <w:rPr>
          <w:color w:val="000000" w:themeColor="text1"/>
          <w:spacing w:val="0"/>
          <w:w w:val="100"/>
        </w:rPr>
        <w:t>505</w:t>
      </w:r>
      <w:r w:rsidRPr="00842F5D">
        <w:rPr>
          <w:color w:val="000000" w:themeColor="text1"/>
          <w:spacing w:val="0"/>
          <w:w w:val="100"/>
        </w:rPr>
        <w:t xml:space="preserve"> ч</w:t>
      </w:r>
      <w:r w:rsidR="00842F5D" w:rsidRPr="00842F5D">
        <w:rPr>
          <w:color w:val="000000" w:themeColor="text1"/>
          <w:spacing w:val="0"/>
          <w:w w:val="100"/>
        </w:rPr>
        <w:t>еловек</w:t>
      </w:r>
      <w:r w:rsidRPr="00842F5D">
        <w:rPr>
          <w:color w:val="000000" w:themeColor="text1"/>
          <w:spacing w:val="0"/>
          <w:w w:val="100"/>
        </w:rPr>
        <w:t xml:space="preserve">, что составляет </w:t>
      </w:r>
      <w:r w:rsidR="00842F5D" w:rsidRPr="00842F5D">
        <w:rPr>
          <w:color w:val="000000" w:themeColor="text1"/>
          <w:spacing w:val="0"/>
          <w:w w:val="100"/>
        </w:rPr>
        <w:t>98,3</w:t>
      </w:r>
      <w:r w:rsidRPr="00842F5D">
        <w:rPr>
          <w:color w:val="000000" w:themeColor="text1"/>
          <w:spacing w:val="0"/>
          <w:w w:val="100"/>
        </w:rPr>
        <w:t>% от планового показателя</w:t>
      </w:r>
      <w:r w:rsidR="00296A9D" w:rsidRPr="00842F5D">
        <w:rPr>
          <w:color w:val="000000" w:themeColor="text1"/>
          <w:spacing w:val="0"/>
          <w:w w:val="100"/>
        </w:rPr>
        <w:t>.</w:t>
      </w:r>
    </w:p>
    <w:p w:rsidR="00E13DA6" w:rsidRPr="00842F5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За 202</w:t>
      </w:r>
      <w:r w:rsidR="00842F5D" w:rsidRPr="00842F5D">
        <w:rPr>
          <w:color w:val="000000" w:themeColor="text1"/>
          <w:spacing w:val="0"/>
          <w:w w:val="100"/>
        </w:rPr>
        <w:t>3</w:t>
      </w:r>
      <w:r w:rsidRPr="00842F5D">
        <w:rPr>
          <w:color w:val="000000" w:themeColor="text1"/>
          <w:spacing w:val="0"/>
          <w:w w:val="100"/>
        </w:rPr>
        <w:t xml:space="preserve"> год число посещений музея составило 7</w:t>
      </w:r>
      <w:r w:rsidR="00842F5D">
        <w:rPr>
          <w:color w:val="000000" w:themeColor="text1"/>
          <w:spacing w:val="0"/>
          <w:w w:val="100"/>
        </w:rPr>
        <w:t xml:space="preserve">8 тыс. </w:t>
      </w:r>
      <w:r w:rsidRPr="00842F5D">
        <w:rPr>
          <w:color w:val="000000" w:themeColor="text1"/>
          <w:spacing w:val="0"/>
          <w:w w:val="100"/>
        </w:rPr>
        <w:t>человек, что составляет 100% от планового показателя</w:t>
      </w:r>
      <w:r w:rsidR="00842F5D">
        <w:rPr>
          <w:color w:val="000000" w:themeColor="text1"/>
          <w:spacing w:val="0"/>
          <w:w w:val="100"/>
        </w:rPr>
        <w:t>.</w:t>
      </w:r>
    </w:p>
    <w:p w:rsidR="00E13DA6" w:rsidRPr="00842F5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 xml:space="preserve">Организацией библиотечного обслуживания населения на территории округа занимается муниципальное бюджетное учреждение культуры «Централизованная библиотечная система Златоустовского городского округа». </w:t>
      </w:r>
    </w:p>
    <w:p w:rsidR="00E13DA6" w:rsidRPr="00842F5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noProof/>
          <w:color w:val="000000" w:themeColor="text1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64770</wp:posOffset>
            </wp:positionV>
            <wp:extent cx="2513965" cy="1676400"/>
            <wp:effectExtent l="0" t="0" r="0" b="0"/>
            <wp:wrapTight wrapText="bothSides">
              <wp:wrapPolygon edited="0">
                <wp:start x="0" y="0"/>
                <wp:lineTo x="0" y="21355"/>
                <wp:lineTo x="21442" y="21355"/>
                <wp:lineTo x="21442" y="0"/>
                <wp:lineTo x="0" y="0"/>
              </wp:wrapPolygon>
            </wp:wrapTight>
            <wp:docPr id="2" name="Рисунок 4" descr="Златоуст | Нам погода – не помеха, мы идём в библиотеку!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латоуст | Нам погода – не помеха, мы идём в библиотеку!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96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2F5D">
        <w:rPr>
          <w:color w:val="000000" w:themeColor="text1"/>
          <w:spacing w:val="0"/>
          <w:w w:val="100"/>
        </w:rPr>
        <w:t xml:space="preserve">Данное учреждение включает в себя </w:t>
      </w:r>
      <w:r w:rsidR="00842F5D" w:rsidRPr="00842F5D">
        <w:rPr>
          <w:color w:val="000000" w:themeColor="text1"/>
          <w:spacing w:val="0"/>
          <w:w w:val="100"/>
        </w:rPr>
        <w:t>18</w:t>
      </w:r>
      <w:r w:rsidRPr="00842F5D">
        <w:rPr>
          <w:color w:val="000000" w:themeColor="text1"/>
          <w:spacing w:val="0"/>
          <w:w w:val="100"/>
        </w:rPr>
        <w:t xml:space="preserve"> библиотек, в том числе Центральную городскую библиотеку, </w:t>
      </w:r>
      <w:r w:rsidR="00842F5D" w:rsidRPr="00842F5D">
        <w:rPr>
          <w:color w:val="000000" w:themeColor="text1"/>
          <w:spacing w:val="0"/>
          <w:w w:val="100"/>
        </w:rPr>
        <w:t>5</w:t>
      </w:r>
      <w:r w:rsidRPr="00842F5D">
        <w:rPr>
          <w:color w:val="000000" w:themeColor="text1"/>
          <w:spacing w:val="0"/>
          <w:w w:val="100"/>
        </w:rPr>
        <w:t xml:space="preserve"> библиотек для взрослого населения, </w:t>
      </w:r>
      <w:r w:rsidR="00842F5D" w:rsidRPr="00842F5D">
        <w:rPr>
          <w:color w:val="000000" w:themeColor="text1"/>
          <w:spacing w:val="0"/>
          <w:w w:val="100"/>
        </w:rPr>
        <w:t>9</w:t>
      </w:r>
      <w:r w:rsidRPr="00842F5D">
        <w:rPr>
          <w:color w:val="000000" w:themeColor="text1"/>
          <w:spacing w:val="0"/>
          <w:w w:val="100"/>
        </w:rPr>
        <w:t xml:space="preserve"> детских библиотек и </w:t>
      </w:r>
      <w:r w:rsidR="00842F5D" w:rsidRPr="00842F5D">
        <w:rPr>
          <w:color w:val="000000" w:themeColor="text1"/>
          <w:spacing w:val="0"/>
          <w:w w:val="100"/>
        </w:rPr>
        <w:t>3</w:t>
      </w:r>
      <w:r w:rsidRPr="00842F5D">
        <w:rPr>
          <w:color w:val="000000" w:themeColor="text1"/>
          <w:spacing w:val="0"/>
          <w:w w:val="100"/>
        </w:rPr>
        <w:t xml:space="preserve"> сельские библиотеки. </w:t>
      </w:r>
    </w:p>
    <w:p w:rsidR="00E13DA6" w:rsidRPr="00842F5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За 202</w:t>
      </w:r>
      <w:r w:rsidR="00842F5D" w:rsidRPr="00842F5D">
        <w:rPr>
          <w:color w:val="000000" w:themeColor="text1"/>
          <w:spacing w:val="0"/>
          <w:w w:val="100"/>
        </w:rPr>
        <w:t>3</w:t>
      </w:r>
      <w:r w:rsidRPr="00842F5D">
        <w:rPr>
          <w:color w:val="000000" w:themeColor="text1"/>
          <w:spacing w:val="0"/>
          <w:w w:val="100"/>
        </w:rPr>
        <w:t xml:space="preserve"> год количество посещений библиотек округа составило </w:t>
      </w:r>
      <w:r w:rsidR="00842F5D" w:rsidRPr="00842F5D">
        <w:rPr>
          <w:color w:val="000000" w:themeColor="text1"/>
          <w:spacing w:val="0"/>
          <w:w w:val="100"/>
        </w:rPr>
        <w:t>534,4 тыс. человек, что</w:t>
      </w:r>
      <w:r w:rsidRPr="00842F5D">
        <w:rPr>
          <w:color w:val="000000" w:themeColor="text1"/>
          <w:spacing w:val="0"/>
          <w:w w:val="100"/>
        </w:rPr>
        <w:t xml:space="preserve"> составляет 101,</w:t>
      </w:r>
      <w:r w:rsidR="00842F5D" w:rsidRPr="00842F5D">
        <w:rPr>
          <w:color w:val="000000" w:themeColor="text1"/>
          <w:spacing w:val="0"/>
          <w:w w:val="100"/>
        </w:rPr>
        <w:t>1</w:t>
      </w:r>
      <w:r w:rsidRPr="00842F5D">
        <w:rPr>
          <w:color w:val="000000" w:themeColor="text1"/>
          <w:spacing w:val="0"/>
          <w:w w:val="100"/>
        </w:rPr>
        <w:t>% от планового показателя</w:t>
      </w:r>
      <w:r w:rsidR="00842F5D" w:rsidRPr="00842F5D">
        <w:rPr>
          <w:color w:val="000000" w:themeColor="text1"/>
          <w:spacing w:val="0"/>
          <w:w w:val="100"/>
        </w:rPr>
        <w:t>.</w:t>
      </w:r>
    </w:p>
    <w:p w:rsidR="00E13DA6" w:rsidRPr="00842F5D" w:rsidRDefault="00E13DA6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 xml:space="preserve">Муниципальная сеть системы дополнительного художественного образования округа включает в </w:t>
      </w:r>
      <w:r w:rsidR="00842F5D" w:rsidRPr="00842F5D">
        <w:rPr>
          <w:color w:val="000000" w:themeColor="text1"/>
          <w:spacing w:val="0"/>
          <w:w w:val="100"/>
        </w:rPr>
        <w:t>себя: 3</w:t>
      </w:r>
      <w:r w:rsidRPr="00842F5D">
        <w:rPr>
          <w:color w:val="000000" w:themeColor="text1"/>
          <w:spacing w:val="0"/>
          <w:w w:val="100"/>
        </w:rPr>
        <w:t xml:space="preserve"> детские музыкальные школы и </w:t>
      </w:r>
      <w:r w:rsidR="00842F5D" w:rsidRPr="00842F5D">
        <w:rPr>
          <w:color w:val="000000" w:themeColor="text1"/>
          <w:spacing w:val="0"/>
          <w:w w:val="100"/>
        </w:rPr>
        <w:t>3</w:t>
      </w:r>
      <w:r w:rsidRPr="00842F5D">
        <w:rPr>
          <w:color w:val="000000" w:themeColor="text1"/>
          <w:spacing w:val="0"/>
          <w:w w:val="100"/>
        </w:rPr>
        <w:t xml:space="preserve"> детски</w:t>
      </w:r>
      <w:r w:rsidR="00842F5D" w:rsidRPr="00842F5D">
        <w:rPr>
          <w:color w:val="000000" w:themeColor="text1"/>
          <w:spacing w:val="0"/>
          <w:w w:val="100"/>
        </w:rPr>
        <w:t>е</w:t>
      </w:r>
      <w:r w:rsidRPr="00842F5D">
        <w:rPr>
          <w:color w:val="000000" w:themeColor="text1"/>
          <w:spacing w:val="0"/>
          <w:w w:val="100"/>
        </w:rPr>
        <w:t xml:space="preserve"> школы </w:t>
      </w:r>
      <w:r w:rsidR="00842F5D" w:rsidRPr="00842F5D">
        <w:rPr>
          <w:color w:val="000000" w:themeColor="text1"/>
          <w:spacing w:val="0"/>
          <w:w w:val="100"/>
        </w:rPr>
        <w:t>искусств, одна</w:t>
      </w:r>
      <w:r w:rsidR="00ED396F">
        <w:rPr>
          <w:color w:val="000000" w:themeColor="text1"/>
          <w:spacing w:val="0"/>
          <w:w w:val="100"/>
        </w:rPr>
        <w:t xml:space="preserve"> </w:t>
      </w:r>
      <w:r w:rsidR="00842F5D" w:rsidRPr="00842F5D">
        <w:rPr>
          <w:color w:val="000000" w:themeColor="text1"/>
          <w:spacing w:val="0"/>
          <w:w w:val="100"/>
        </w:rPr>
        <w:t>из которых</w:t>
      </w:r>
      <w:r w:rsidRPr="00842F5D">
        <w:rPr>
          <w:color w:val="000000" w:themeColor="text1"/>
          <w:spacing w:val="0"/>
          <w:w w:val="100"/>
        </w:rPr>
        <w:t xml:space="preserve"> находится в сельской местности.</w:t>
      </w:r>
      <w:r w:rsidR="00ED396F">
        <w:rPr>
          <w:color w:val="000000" w:themeColor="text1"/>
          <w:spacing w:val="0"/>
          <w:w w:val="100"/>
        </w:rPr>
        <w:t xml:space="preserve"> </w:t>
      </w:r>
      <w:r w:rsidRPr="00842F5D">
        <w:rPr>
          <w:color w:val="000000" w:themeColor="text1"/>
          <w:spacing w:val="0"/>
          <w:w w:val="100"/>
        </w:rPr>
        <w:t>Ко</w:t>
      </w:r>
      <w:r w:rsidR="00842F5D" w:rsidRPr="00842F5D">
        <w:rPr>
          <w:color w:val="000000" w:themeColor="text1"/>
          <w:spacing w:val="0"/>
          <w:w w:val="100"/>
        </w:rPr>
        <w:t>личество</w:t>
      </w:r>
      <w:r w:rsidRPr="00842F5D">
        <w:rPr>
          <w:color w:val="000000" w:themeColor="text1"/>
          <w:spacing w:val="0"/>
          <w:w w:val="100"/>
        </w:rPr>
        <w:t xml:space="preserve"> учащихся </w:t>
      </w:r>
      <w:r w:rsidR="00842F5D" w:rsidRPr="00842F5D">
        <w:rPr>
          <w:color w:val="000000" w:themeColor="text1"/>
          <w:spacing w:val="0"/>
          <w:w w:val="100"/>
        </w:rPr>
        <w:t>–</w:t>
      </w:r>
      <w:r w:rsidRPr="00842F5D">
        <w:rPr>
          <w:color w:val="000000" w:themeColor="text1"/>
          <w:spacing w:val="0"/>
          <w:w w:val="100"/>
        </w:rPr>
        <w:t xml:space="preserve"> 2</w:t>
      </w:r>
      <w:r w:rsidR="00842F5D" w:rsidRPr="00842F5D">
        <w:rPr>
          <w:color w:val="000000" w:themeColor="text1"/>
          <w:spacing w:val="0"/>
          <w:w w:val="100"/>
        </w:rPr>
        <w:t> </w:t>
      </w:r>
      <w:r w:rsidRPr="00842F5D">
        <w:rPr>
          <w:color w:val="000000" w:themeColor="text1"/>
          <w:spacing w:val="0"/>
          <w:w w:val="100"/>
        </w:rPr>
        <w:t>2</w:t>
      </w:r>
      <w:r w:rsidR="00842F5D" w:rsidRPr="00842F5D">
        <w:rPr>
          <w:color w:val="000000" w:themeColor="text1"/>
          <w:spacing w:val="0"/>
          <w:w w:val="100"/>
        </w:rPr>
        <w:t>29</w:t>
      </w:r>
      <w:r w:rsidRPr="00842F5D">
        <w:rPr>
          <w:color w:val="000000" w:themeColor="text1"/>
          <w:spacing w:val="0"/>
          <w:w w:val="100"/>
        </w:rPr>
        <w:t xml:space="preserve"> человек, что составляет 100% </w:t>
      </w:r>
      <w:r w:rsidR="008B5345" w:rsidRPr="00842F5D">
        <w:rPr>
          <w:color w:val="000000" w:themeColor="text1"/>
          <w:spacing w:val="0"/>
          <w:w w:val="100"/>
        </w:rPr>
        <w:t>процентов от</w:t>
      </w:r>
      <w:r w:rsidRPr="00842F5D">
        <w:rPr>
          <w:color w:val="000000" w:themeColor="text1"/>
          <w:spacing w:val="0"/>
          <w:w w:val="100"/>
        </w:rPr>
        <w:t xml:space="preserve"> планового показателя.</w:t>
      </w:r>
    </w:p>
    <w:p w:rsidR="008B5345" w:rsidRDefault="00E13DA6" w:rsidP="00842F5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42F5D">
        <w:rPr>
          <w:color w:val="000000" w:themeColor="text1"/>
          <w:spacing w:val="0"/>
          <w:w w:val="100"/>
        </w:rPr>
        <w:t>В подчинении Управления культуры находится Муниципальное автономное учреждение «Златоустов</w:t>
      </w:r>
      <w:r w:rsidR="00842F5D">
        <w:rPr>
          <w:color w:val="000000" w:themeColor="text1"/>
          <w:spacing w:val="0"/>
          <w:w w:val="100"/>
        </w:rPr>
        <w:t>ские парки культуры и отдыха</w:t>
      </w:r>
      <w:r w:rsidR="00842F5D" w:rsidRPr="00842F5D">
        <w:rPr>
          <w:color w:val="000000" w:themeColor="text1"/>
          <w:spacing w:val="0"/>
          <w:w w:val="100"/>
        </w:rPr>
        <w:t>», в</w:t>
      </w:r>
      <w:r w:rsidRPr="00842F5D">
        <w:rPr>
          <w:color w:val="000000" w:themeColor="text1"/>
          <w:spacing w:val="0"/>
          <w:w w:val="100"/>
        </w:rPr>
        <w:t xml:space="preserve">ведении </w:t>
      </w:r>
      <w:r w:rsidR="00842F5D" w:rsidRPr="00842F5D">
        <w:rPr>
          <w:color w:val="000000" w:themeColor="text1"/>
          <w:spacing w:val="0"/>
          <w:w w:val="100"/>
        </w:rPr>
        <w:t>которого</w:t>
      </w:r>
      <w:r w:rsidR="00842F5D">
        <w:rPr>
          <w:color w:val="000000" w:themeColor="text1"/>
          <w:spacing w:val="0"/>
          <w:w w:val="100"/>
        </w:rPr>
        <w:t xml:space="preserve"> находятся</w:t>
      </w:r>
      <w:r w:rsidRPr="00842F5D">
        <w:rPr>
          <w:color w:val="000000" w:themeColor="text1"/>
          <w:spacing w:val="0"/>
          <w:w w:val="100"/>
        </w:rPr>
        <w:t>: детский парк «Крылатко»</w:t>
      </w:r>
      <w:r w:rsidR="00842F5D" w:rsidRPr="00842F5D">
        <w:rPr>
          <w:color w:val="000000" w:themeColor="text1"/>
          <w:spacing w:val="0"/>
          <w:w w:val="100"/>
        </w:rPr>
        <w:t>,</w:t>
      </w:r>
      <w:r w:rsidRPr="00842F5D">
        <w:rPr>
          <w:color w:val="000000" w:themeColor="text1"/>
          <w:spacing w:val="0"/>
          <w:w w:val="100"/>
        </w:rPr>
        <w:t xml:space="preserve"> парк культуры «Молодёжный», а также водоём «Тарелка».</w:t>
      </w:r>
    </w:p>
    <w:p w:rsidR="008B5345" w:rsidRDefault="008B5345" w:rsidP="00842F5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В 2023 году Управлением культуры организовано 95 мероприятий, которые посетили более 132 тыс. человек. Охват населения услугами учреждений культуры – 82%.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 w:rsidRPr="008B5345">
        <w:rPr>
          <w:color w:val="000000" w:themeColor="text1"/>
          <w:spacing w:val="0"/>
          <w:w w:val="100"/>
        </w:rPr>
        <w:t xml:space="preserve">Наиболее </w:t>
      </w:r>
      <w:r>
        <w:rPr>
          <w:color w:val="000000" w:themeColor="text1"/>
          <w:spacing w:val="0"/>
          <w:w w:val="100"/>
        </w:rPr>
        <w:t>крупные и значимые мероприятия: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н</w:t>
      </w:r>
      <w:r w:rsidRPr="008B5345">
        <w:rPr>
          <w:color w:val="000000" w:themeColor="text1"/>
          <w:spacing w:val="0"/>
          <w:w w:val="100"/>
        </w:rPr>
        <w:t>овогодние мероприятия</w:t>
      </w:r>
      <w:r>
        <w:rPr>
          <w:color w:val="000000" w:themeColor="text1"/>
          <w:spacing w:val="0"/>
          <w:w w:val="100"/>
        </w:rPr>
        <w:t>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- </w:t>
      </w:r>
      <w:r w:rsidRPr="008B5345">
        <w:rPr>
          <w:color w:val="000000" w:themeColor="text1"/>
          <w:spacing w:val="0"/>
          <w:w w:val="100"/>
        </w:rPr>
        <w:t>Ден</w:t>
      </w:r>
      <w:r>
        <w:rPr>
          <w:color w:val="000000" w:themeColor="text1"/>
          <w:spacing w:val="0"/>
          <w:w w:val="100"/>
        </w:rPr>
        <w:t>ь защитника Отечества;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Масленица;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День работника культуры;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lastRenderedPageBreak/>
        <w:t xml:space="preserve">- </w:t>
      </w:r>
      <w:r w:rsidRPr="008B5345">
        <w:rPr>
          <w:color w:val="000000" w:themeColor="text1"/>
          <w:spacing w:val="0"/>
          <w:w w:val="100"/>
        </w:rPr>
        <w:t>Юбилей</w:t>
      </w:r>
      <w:r w:rsidR="00ED396F">
        <w:rPr>
          <w:color w:val="000000" w:themeColor="text1"/>
          <w:spacing w:val="0"/>
          <w:w w:val="100"/>
        </w:rPr>
        <w:t xml:space="preserve"> </w:t>
      </w:r>
      <w:r w:rsidRPr="008B5345">
        <w:rPr>
          <w:color w:val="000000" w:themeColor="text1"/>
          <w:spacing w:val="0"/>
          <w:w w:val="100"/>
        </w:rPr>
        <w:t>Д</w:t>
      </w:r>
      <w:r>
        <w:rPr>
          <w:color w:val="000000" w:themeColor="text1"/>
          <w:spacing w:val="0"/>
          <w:w w:val="100"/>
        </w:rPr>
        <w:t>ворца культуры</w:t>
      </w:r>
      <w:r w:rsidR="00ED396F">
        <w:rPr>
          <w:color w:val="000000" w:themeColor="text1"/>
          <w:spacing w:val="0"/>
          <w:w w:val="100"/>
        </w:rPr>
        <w:t xml:space="preserve"> </w:t>
      </w:r>
      <w:r w:rsidRPr="00842F5D">
        <w:rPr>
          <w:color w:val="000000" w:themeColor="text1"/>
          <w:spacing w:val="0"/>
          <w:w w:val="100"/>
        </w:rPr>
        <w:t>«Железнодорожник»</w:t>
      </w:r>
      <w:r>
        <w:rPr>
          <w:color w:val="000000" w:themeColor="text1"/>
          <w:spacing w:val="0"/>
          <w:w w:val="100"/>
        </w:rPr>
        <w:t>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«Сабантуй»;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«Злата Горка»;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День Победы;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Бушуевский фестиваль;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День города;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День оружейника;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>- День ножа;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- концерт под артистическим </w:t>
      </w:r>
      <w:r w:rsidRPr="008B5345">
        <w:rPr>
          <w:color w:val="000000" w:themeColor="text1"/>
          <w:spacing w:val="0"/>
          <w:w w:val="100"/>
        </w:rPr>
        <w:t xml:space="preserve">руководством народного артиста СССР Юрия </w:t>
      </w:r>
      <w:proofErr w:type="spellStart"/>
      <w:r w:rsidRPr="008B5345">
        <w:rPr>
          <w:color w:val="000000" w:themeColor="text1"/>
          <w:spacing w:val="0"/>
          <w:w w:val="100"/>
        </w:rPr>
        <w:t>Башмета</w:t>
      </w:r>
      <w:proofErr w:type="spellEnd"/>
      <w:r w:rsidRPr="008B5345">
        <w:rPr>
          <w:color w:val="000000" w:themeColor="text1"/>
          <w:spacing w:val="0"/>
          <w:w w:val="100"/>
        </w:rPr>
        <w:t xml:space="preserve"> в рам</w:t>
      </w:r>
      <w:r>
        <w:rPr>
          <w:color w:val="000000" w:themeColor="text1"/>
          <w:spacing w:val="0"/>
          <w:w w:val="100"/>
        </w:rPr>
        <w:t xml:space="preserve">ках VI </w:t>
      </w:r>
      <w:r w:rsidRPr="008B5345">
        <w:rPr>
          <w:color w:val="000000" w:themeColor="text1"/>
          <w:spacing w:val="0"/>
          <w:w w:val="100"/>
        </w:rPr>
        <w:t>Междуна</w:t>
      </w:r>
      <w:r>
        <w:rPr>
          <w:color w:val="000000" w:themeColor="text1"/>
          <w:spacing w:val="0"/>
          <w:w w:val="100"/>
        </w:rPr>
        <w:t>родного музыкального фестиваля;</w:t>
      </w:r>
    </w:p>
    <w:p w:rsid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- </w:t>
      </w:r>
      <w:r w:rsidRPr="008B5345">
        <w:rPr>
          <w:color w:val="000000" w:themeColor="text1"/>
          <w:spacing w:val="0"/>
          <w:w w:val="100"/>
        </w:rPr>
        <w:t>XXVI Всероссийский конкурс</w:t>
      </w:r>
      <w:r w:rsidR="00ED396F">
        <w:rPr>
          <w:color w:val="000000" w:themeColor="text1"/>
          <w:spacing w:val="0"/>
          <w:w w:val="100"/>
        </w:rPr>
        <w:t xml:space="preserve"> </w:t>
      </w:r>
      <w:r w:rsidRPr="008B5345">
        <w:rPr>
          <w:color w:val="000000" w:themeColor="text1"/>
          <w:spacing w:val="0"/>
          <w:w w:val="100"/>
        </w:rPr>
        <w:t>современной хореографии и эст</w:t>
      </w:r>
      <w:r>
        <w:rPr>
          <w:color w:val="000000" w:themeColor="text1"/>
          <w:spacing w:val="0"/>
          <w:w w:val="100"/>
        </w:rPr>
        <w:t>радного танца «ЕВРАЗИЯ – ШАНС»;</w:t>
      </w:r>
    </w:p>
    <w:p w:rsidR="00E13DA6" w:rsidRPr="008B5345" w:rsidRDefault="008B5345" w:rsidP="008B5345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spacing w:val="0"/>
          <w:w w:val="100"/>
        </w:rPr>
      </w:pPr>
      <w:r>
        <w:rPr>
          <w:color w:val="000000" w:themeColor="text1"/>
          <w:spacing w:val="0"/>
          <w:w w:val="100"/>
        </w:rPr>
        <w:t xml:space="preserve">- </w:t>
      </w:r>
      <w:r w:rsidRPr="008B5345">
        <w:rPr>
          <w:color w:val="000000" w:themeColor="text1"/>
          <w:spacing w:val="0"/>
          <w:w w:val="100"/>
        </w:rPr>
        <w:t>День</w:t>
      </w:r>
      <w:r w:rsidR="00ED396F">
        <w:rPr>
          <w:color w:val="000000" w:themeColor="text1"/>
          <w:spacing w:val="0"/>
          <w:w w:val="100"/>
        </w:rPr>
        <w:t xml:space="preserve"> </w:t>
      </w:r>
      <w:r w:rsidRPr="008B5345">
        <w:rPr>
          <w:color w:val="000000" w:themeColor="text1"/>
          <w:spacing w:val="0"/>
          <w:w w:val="100"/>
        </w:rPr>
        <w:t>народного единства.</w:t>
      </w:r>
    </w:p>
    <w:p w:rsidR="008B5345" w:rsidRPr="0001315A" w:rsidRDefault="008B5345" w:rsidP="00ED396F">
      <w:pPr>
        <w:keepNext/>
        <w:tabs>
          <w:tab w:val="left" w:pos="-1560"/>
        </w:tabs>
        <w:spacing w:line="240" w:lineRule="atLeast"/>
        <w:contextualSpacing/>
        <w:jc w:val="both"/>
        <w:rPr>
          <w:rFonts w:eastAsia="Times New Roman CYR"/>
          <w:color w:val="FF0000"/>
          <w:spacing w:val="0"/>
          <w:w w:val="100"/>
        </w:rPr>
      </w:pPr>
    </w:p>
    <w:p w:rsidR="00C2355C" w:rsidRPr="008B5345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8B5345">
        <w:rPr>
          <w:rFonts w:eastAsia="Times New Roman CYR"/>
          <w:color w:val="000000" w:themeColor="text1"/>
          <w:spacing w:val="0"/>
          <w:w w:val="100"/>
        </w:rPr>
        <w:t>Физическая культура и спорт</w:t>
      </w:r>
    </w:p>
    <w:p w:rsidR="00C2355C" w:rsidRPr="0001315A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FF0000"/>
          <w:spacing w:val="0"/>
          <w:w w:val="100"/>
        </w:rPr>
      </w:pPr>
    </w:p>
    <w:p w:rsidR="00C2355C" w:rsidRPr="008B5345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8B5345">
        <w:rPr>
          <w:rFonts w:eastAsia="Times New Roman CYR"/>
          <w:color w:val="000000" w:themeColor="text1"/>
          <w:spacing w:val="0"/>
          <w:w w:val="100"/>
        </w:rPr>
        <w:t xml:space="preserve">В ведении Управления по физической культуре и спорту Златоустовского городского округа (далее – Управление) находится </w:t>
      </w:r>
      <w:r w:rsidR="008B5345" w:rsidRPr="008B5345">
        <w:rPr>
          <w:rFonts w:eastAsia="Times New Roman CYR"/>
          <w:color w:val="000000" w:themeColor="text1"/>
          <w:spacing w:val="0"/>
          <w:w w:val="100"/>
        </w:rPr>
        <w:t>6 спортивных</w:t>
      </w:r>
      <w:r w:rsidRPr="008B5345">
        <w:rPr>
          <w:rFonts w:eastAsia="Times New Roman CYR"/>
          <w:color w:val="000000" w:themeColor="text1"/>
          <w:spacing w:val="0"/>
          <w:w w:val="100"/>
        </w:rPr>
        <w:t xml:space="preserve"> школ (из которых 3 Олимпийского резерва), в которых занима</w:t>
      </w:r>
      <w:r w:rsidR="008B5345">
        <w:rPr>
          <w:rFonts w:eastAsia="Times New Roman CYR"/>
          <w:color w:val="000000" w:themeColor="text1"/>
          <w:spacing w:val="0"/>
          <w:w w:val="100"/>
        </w:rPr>
        <w:t>ется</w:t>
      </w:r>
      <w:r w:rsidRPr="008B5345">
        <w:rPr>
          <w:rFonts w:eastAsia="Times New Roman CYR"/>
          <w:color w:val="000000" w:themeColor="text1"/>
          <w:spacing w:val="0"/>
          <w:w w:val="100"/>
        </w:rPr>
        <w:t xml:space="preserve"> 4 </w:t>
      </w:r>
      <w:r w:rsidR="008B5345">
        <w:rPr>
          <w:rFonts w:eastAsia="Times New Roman CYR"/>
          <w:color w:val="000000" w:themeColor="text1"/>
          <w:spacing w:val="0"/>
          <w:w w:val="100"/>
        </w:rPr>
        <w:t>145детей и подростков.</w:t>
      </w:r>
    </w:p>
    <w:p w:rsidR="00C2355C" w:rsidRPr="008B5345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8B5345">
        <w:rPr>
          <w:rFonts w:eastAsia="Times New Roman CYR"/>
          <w:color w:val="000000" w:themeColor="text1"/>
          <w:spacing w:val="0"/>
          <w:w w:val="100"/>
        </w:rPr>
        <w:t xml:space="preserve">В подведомственных учреждениях 26 спортивных объектов муниципальной собственности и 2 из них частной собственности, 2 стадиона, 1 плавательный бассейн, 1 ледовый дворец, 2 игровых спортивных зала и прочие. </w:t>
      </w:r>
    </w:p>
    <w:p w:rsidR="007466DD" w:rsidRDefault="00C2355C" w:rsidP="007466DD">
      <w:pPr>
        <w:keepNext/>
        <w:tabs>
          <w:tab w:val="left" w:pos="-1560"/>
        </w:tabs>
        <w:spacing w:line="240" w:lineRule="atLeast"/>
        <w:ind w:firstLine="708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7466DD">
        <w:rPr>
          <w:rFonts w:eastAsia="Times New Roman CYR"/>
          <w:noProof/>
          <w:color w:val="000000" w:themeColor="text1"/>
          <w:spacing w:val="0"/>
          <w:w w:val="10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10160</wp:posOffset>
            </wp:positionV>
            <wp:extent cx="2395220" cy="1594485"/>
            <wp:effectExtent l="19050" t="0" r="5080" b="0"/>
            <wp:wrapTight wrapText="bothSides">
              <wp:wrapPolygon edited="0">
                <wp:start x="-172" y="0"/>
                <wp:lineTo x="-172" y="21419"/>
                <wp:lineTo x="21646" y="21419"/>
                <wp:lineTo x="21646" y="0"/>
                <wp:lineTo x="-172" y="0"/>
              </wp:wrapPolygon>
            </wp:wrapTight>
            <wp:docPr id="7" name="Рисунок 7" descr="Встретимся на бегу. В Златоусте назвали дату грядущей «Лыжни России-2023» |  Златоустовский рабочий | Новости Златоу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третимся на бегу. В Златоусте назвали дату грядущей «Лыжни России-2023» |  Златоустовский рабочий | Новости Златоуста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59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66DD">
        <w:rPr>
          <w:rFonts w:eastAsia="Times New Roman CYR"/>
          <w:color w:val="000000" w:themeColor="text1"/>
          <w:spacing w:val="0"/>
          <w:w w:val="100"/>
        </w:rPr>
        <w:t>Продолжается работа с населением округа по месту жительства</w:t>
      </w:r>
      <w:r w:rsidR="007466DD">
        <w:rPr>
          <w:rFonts w:eastAsia="Times New Roman CYR"/>
          <w:color w:val="000000" w:themeColor="text1"/>
          <w:spacing w:val="0"/>
          <w:w w:val="100"/>
        </w:rPr>
        <w:t>.</w:t>
      </w:r>
    </w:p>
    <w:p w:rsidR="00C2355C" w:rsidRPr="007466DD" w:rsidRDefault="007466DD" w:rsidP="007466DD">
      <w:pPr>
        <w:keepNext/>
        <w:tabs>
          <w:tab w:val="left" w:pos="-1560"/>
        </w:tabs>
        <w:spacing w:line="240" w:lineRule="atLeast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>
        <w:rPr>
          <w:rFonts w:eastAsia="Times New Roman CYR"/>
          <w:color w:val="000000" w:themeColor="text1"/>
          <w:spacing w:val="0"/>
          <w:w w:val="100"/>
        </w:rPr>
        <w:tab/>
      </w:r>
      <w:proofErr w:type="gramStart"/>
      <w:r>
        <w:rPr>
          <w:rFonts w:eastAsia="Times New Roman CYR"/>
          <w:color w:val="000000" w:themeColor="text1"/>
          <w:spacing w:val="0"/>
          <w:w w:val="100"/>
        </w:rPr>
        <w:t>В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структурном подразделении муниципального автономного учреждения Спортивная школа № 3 «Цент</w:t>
      </w:r>
      <w:r>
        <w:rPr>
          <w:rFonts w:eastAsia="Times New Roman CYR"/>
          <w:color w:val="000000" w:themeColor="text1"/>
          <w:spacing w:val="0"/>
          <w:w w:val="100"/>
        </w:rPr>
        <w:t xml:space="preserve">р развития внешкольного спорта» </w:t>
      </w:r>
      <w:r w:rsidRPr="007466DD">
        <w:rPr>
          <w:rFonts w:eastAsia="Times New Roman CYR"/>
          <w:color w:val="000000" w:themeColor="text1"/>
          <w:spacing w:val="0"/>
          <w:w w:val="100"/>
        </w:rPr>
        <w:t>в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202</w:t>
      </w:r>
      <w:r w:rsidRPr="007466DD">
        <w:rPr>
          <w:rFonts w:eastAsia="Times New Roman CYR"/>
          <w:color w:val="000000" w:themeColor="text1"/>
          <w:spacing w:val="0"/>
          <w:w w:val="100"/>
        </w:rPr>
        <w:t xml:space="preserve">3 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>году оказыва</w:t>
      </w:r>
      <w:r w:rsidRPr="007466DD">
        <w:rPr>
          <w:rFonts w:eastAsia="Times New Roman CYR"/>
          <w:color w:val="000000" w:themeColor="text1"/>
          <w:spacing w:val="0"/>
          <w:w w:val="100"/>
        </w:rPr>
        <w:t>ют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услу</w:t>
      </w:r>
      <w:r w:rsidRPr="007466DD">
        <w:rPr>
          <w:rFonts w:eastAsia="Times New Roman CYR"/>
          <w:color w:val="000000" w:themeColor="text1"/>
          <w:spacing w:val="0"/>
          <w:w w:val="100"/>
        </w:rPr>
        <w:t>ги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в сфере физической культуры 3</w:t>
      </w:r>
      <w:r w:rsidRPr="007466DD">
        <w:rPr>
          <w:rFonts w:eastAsia="Times New Roman CYR"/>
          <w:color w:val="000000" w:themeColor="text1"/>
          <w:spacing w:val="0"/>
          <w:w w:val="100"/>
        </w:rPr>
        <w:t>1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инструктор по спорту, из них: с детьми и подростками 6-</w:t>
      </w:r>
      <w:r w:rsidRPr="007466DD">
        <w:rPr>
          <w:rFonts w:eastAsia="Times New Roman CYR"/>
          <w:color w:val="000000" w:themeColor="text1"/>
          <w:spacing w:val="0"/>
          <w:w w:val="100"/>
        </w:rPr>
        <w:t>29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лет – </w:t>
      </w:r>
      <w:r w:rsidRPr="007466DD">
        <w:rPr>
          <w:rFonts w:eastAsia="Times New Roman CYR"/>
          <w:color w:val="000000" w:themeColor="text1"/>
          <w:spacing w:val="0"/>
          <w:w w:val="100"/>
        </w:rPr>
        <w:t>18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тренеров, с населением, заняты</w:t>
      </w:r>
      <w:r w:rsidRPr="007466DD">
        <w:rPr>
          <w:rFonts w:eastAsia="Times New Roman CYR"/>
          <w:color w:val="000000" w:themeColor="text1"/>
          <w:spacing w:val="0"/>
          <w:w w:val="100"/>
        </w:rPr>
        <w:t>м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в экономике – </w:t>
      </w:r>
      <w:r w:rsidRPr="007466DD">
        <w:rPr>
          <w:rFonts w:eastAsia="Times New Roman CYR"/>
          <w:color w:val="000000" w:themeColor="text1"/>
          <w:spacing w:val="0"/>
          <w:w w:val="100"/>
        </w:rPr>
        <w:t>9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тренер</w:t>
      </w:r>
      <w:r w:rsidRPr="007466DD">
        <w:rPr>
          <w:rFonts w:eastAsia="Times New Roman CYR"/>
          <w:color w:val="000000" w:themeColor="text1"/>
          <w:spacing w:val="0"/>
          <w:w w:val="100"/>
        </w:rPr>
        <w:t>ов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, инструкторов с населением старшего возраста – </w:t>
      </w:r>
      <w:r w:rsidRPr="007466DD">
        <w:rPr>
          <w:rFonts w:eastAsia="Times New Roman CYR"/>
          <w:color w:val="000000" w:themeColor="text1"/>
          <w:spacing w:val="0"/>
          <w:w w:val="100"/>
        </w:rPr>
        <w:t>4</w:t>
      </w:r>
      <w:r w:rsidR="00FF3CC1" w:rsidRPr="007466DD">
        <w:rPr>
          <w:rFonts w:eastAsia="Times New Roman CYR"/>
          <w:color w:val="000000" w:themeColor="text1"/>
          <w:spacing w:val="0"/>
          <w:w w:val="100"/>
        </w:rPr>
        <w:t>тренера, и</w:t>
      </w:r>
      <w:r w:rsidR="00ED396F">
        <w:rPr>
          <w:rFonts w:eastAsia="Times New Roman CYR"/>
          <w:color w:val="000000" w:themeColor="text1"/>
          <w:spacing w:val="0"/>
          <w:w w:val="100"/>
        </w:rPr>
        <w:t xml:space="preserve"> </w:t>
      </w:r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2 инструктора с </w:t>
      </w:r>
      <w:proofErr w:type="spellStart"/>
      <w:r w:rsidR="00C2355C" w:rsidRPr="007466DD">
        <w:rPr>
          <w:rFonts w:eastAsia="Times New Roman CYR"/>
          <w:color w:val="000000" w:themeColor="text1"/>
          <w:spacing w:val="0"/>
          <w:w w:val="100"/>
        </w:rPr>
        <w:t>маломобильными</w:t>
      </w:r>
      <w:proofErr w:type="spellEnd"/>
      <w:r w:rsidR="00C2355C" w:rsidRPr="007466DD">
        <w:rPr>
          <w:rFonts w:eastAsia="Times New Roman CYR"/>
          <w:color w:val="000000" w:themeColor="text1"/>
          <w:spacing w:val="0"/>
          <w:w w:val="100"/>
        </w:rPr>
        <w:t xml:space="preserve"> группами населения.</w:t>
      </w:r>
      <w:proofErr w:type="gramEnd"/>
    </w:p>
    <w:p w:rsidR="00C2355C" w:rsidRPr="007466DD" w:rsidRDefault="007466DD" w:rsidP="007466DD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7466DD">
        <w:rPr>
          <w:rFonts w:eastAsia="Times New Roman CYR"/>
          <w:color w:val="000000" w:themeColor="text1"/>
          <w:spacing w:val="0"/>
          <w:w w:val="100"/>
        </w:rPr>
        <w:t>За отчётный период учащимися спортивных школ завоевано 2 062 призовых места на всероссийских, региональных и областных соревнованиях.</w:t>
      </w:r>
    </w:p>
    <w:p w:rsidR="00C2355C" w:rsidRPr="00FF3CC1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FF3CC1">
        <w:rPr>
          <w:rFonts w:eastAsia="Times New Roman CYR"/>
          <w:noProof/>
          <w:color w:val="000000" w:themeColor="text1"/>
          <w:spacing w:val="0"/>
          <w:w w:val="10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80010</wp:posOffset>
            </wp:positionV>
            <wp:extent cx="2718435" cy="1528445"/>
            <wp:effectExtent l="19050" t="0" r="5715" b="0"/>
            <wp:wrapTight wrapText="bothSides">
              <wp:wrapPolygon edited="0">
                <wp:start x="-151" y="0"/>
                <wp:lineTo x="-151" y="21268"/>
                <wp:lineTo x="21645" y="21268"/>
                <wp:lineTo x="21645" y="0"/>
                <wp:lineTo x="-151" y="0"/>
              </wp:wrapPolygon>
            </wp:wrapTight>
            <wp:docPr id="10" name="Рисунок 10" descr="В Златоусте стартовало первенство России по водному по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 Златоусте стартовало первенство России по водному поло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3CC1">
        <w:rPr>
          <w:rFonts w:eastAsia="Times New Roman CYR"/>
          <w:color w:val="000000" w:themeColor="text1"/>
          <w:spacing w:val="0"/>
          <w:w w:val="100"/>
        </w:rPr>
        <w:t xml:space="preserve">В 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>течение 2023</w:t>
      </w:r>
      <w:r w:rsidRPr="00FF3CC1">
        <w:rPr>
          <w:rFonts w:eastAsia="Times New Roman CYR"/>
          <w:color w:val="000000" w:themeColor="text1"/>
          <w:spacing w:val="0"/>
          <w:w w:val="100"/>
        </w:rPr>
        <w:t xml:space="preserve"> года были организованы и проведены 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 xml:space="preserve">232 </w:t>
      </w:r>
      <w:proofErr w:type="gramStart"/>
      <w:r w:rsidR="00FF3CC1" w:rsidRPr="00FF3CC1">
        <w:rPr>
          <w:rFonts w:eastAsia="Times New Roman CYR"/>
          <w:color w:val="000000" w:themeColor="text1"/>
          <w:spacing w:val="0"/>
          <w:w w:val="100"/>
        </w:rPr>
        <w:t>спортивно-массовых</w:t>
      </w:r>
      <w:proofErr w:type="gramEnd"/>
      <w:r w:rsidR="00FF3CC1" w:rsidRPr="00FF3CC1">
        <w:rPr>
          <w:rFonts w:eastAsia="Times New Roman CYR"/>
          <w:color w:val="000000" w:themeColor="text1"/>
          <w:spacing w:val="0"/>
          <w:w w:val="100"/>
        </w:rPr>
        <w:t xml:space="preserve"> мероприятия</w:t>
      </w:r>
      <w:r w:rsidRPr="00FF3CC1">
        <w:rPr>
          <w:rFonts w:eastAsia="Times New Roman CYR"/>
          <w:color w:val="000000" w:themeColor="text1"/>
          <w:spacing w:val="0"/>
          <w:w w:val="100"/>
        </w:rPr>
        <w:t xml:space="preserve">: турнир 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 xml:space="preserve">по хоккею </w:t>
      </w:r>
      <w:r w:rsidRPr="00FF3CC1">
        <w:rPr>
          <w:rFonts w:eastAsia="Times New Roman CYR"/>
          <w:color w:val="000000" w:themeColor="text1"/>
          <w:spacing w:val="0"/>
          <w:w w:val="100"/>
        </w:rPr>
        <w:t>«Золотая шайба», «Кожаный мяч», соревнования,  посвященн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>ые</w:t>
      </w:r>
      <w:r w:rsidRPr="00FF3CC1">
        <w:rPr>
          <w:rFonts w:eastAsia="Times New Roman CYR"/>
          <w:color w:val="000000" w:themeColor="text1"/>
          <w:spacing w:val="0"/>
          <w:w w:val="100"/>
        </w:rPr>
        <w:t xml:space="preserve"> Дню защитника Отечества, «Лыжня России 202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>3» и другие.</w:t>
      </w:r>
    </w:p>
    <w:p w:rsidR="00C2355C" w:rsidRPr="00FF3CC1" w:rsidRDefault="00FF3CC1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FF3CC1">
        <w:rPr>
          <w:rFonts w:eastAsia="Times New Roman CYR"/>
          <w:color w:val="000000" w:themeColor="text1"/>
          <w:spacing w:val="0"/>
          <w:w w:val="100"/>
        </w:rPr>
        <w:lastRenderedPageBreak/>
        <w:t>Управлением проведены</w:t>
      </w:r>
      <w:r w:rsidR="00C2355C" w:rsidRPr="00FF3CC1">
        <w:rPr>
          <w:rFonts w:eastAsia="Times New Roman CYR"/>
          <w:color w:val="000000" w:themeColor="text1"/>
          <w:spacing w:val="0"/>
          <w:w w:val="100"/>
        </w:rPr>
        <w:t xml:space="preserve"> спартакиад</w:t>
      </w:r>
      <w:r w:rsidRPr="00FF3CC1">
        <w:rPr>
          <w:rFonts w:eastAsia="Times New Roman CYR"/>
          <w:color w:val="000000" w:themeColor="text1"/>
          <w:spacing w:val="0"/>
          <w:w w:val="100"/>
        </w:rPr>
        <w:t>ы</w:t>
      </w:r>
      <w:r w:rsidR="00C2355C" w:rsidRPr="00FF3CC1">
        <w:rPr>
          <w:rFonts w:eastAsia="Times New Roman CYR"/>
          <w:color w:val="000000" w:themeColor="text1"/>
          <w:spacing w:val="0"/>
          <w:w w:val="100"/>
        </w:rPr>
        <w:t xml:space="preserve"> среди промышленных предприятий, муниципальных учреждений и предприятий, учреждений образования, среднего профессионального образования</w:t>
      </w:r>
      <w:r w:rsidRPr="00FF3CC1">
        <w:rPr>
          <w:rFonts w:eastAsia="Times New Roman CYR"/>
          <w:color w:val="000000" w:themeColor="text1"/>
          <w:spacing w:val="0"/>
          <w:w w:val="100"/>
        </w:rPr>
        <w:t>.</w:t>
      </w:r>
    </w:p>
    <w:p w:rsidR="00C2355C" w:rsidRPr="00FF3CC1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FF3CC1">
        <w:rPr>
          <w:rFonts w:eastAsia="Times New Roman CYR"/>
          <w:color w:val="000000" w:themeColor="text1"/>
          <w:spacing w:val="0"/>
          <w:w w:val="100"/>
        </w:rPr>
        <w:t xml:space="preserve">Продолжается работа по принятию нормативов ГТО среди жителей округа. </w:t>
      </w:r>
    </w:p>
    <w:p w:rsidR="00C2355C" w:rsidRPr="00FF3CC1" w:rsidRDefault="00C2355C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FF3CC1">
        <w:rPr>
          <w:rFonts w:eastAsia="Times New Roman CYR"/>
          <w:color w:val="000000" w:themeColor="text1"/>
          <w:spacing w:val="0"/>
          <w:w w:val="100"/>
        </w:rPr>
        <w:t>Количество залитых катков 6  единиц, показатель выполнен на 100%.</w:t>
      </w:r>
    </w:p>
    <w:p w:rsidR="00C2355C" w:rsidRPr="00FF3CC1" w:rsidRDefault="00C2355C" w:rsidP="00FF3CC1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FF3CC1">
        <w:rPr>
          <w:rFonts w:eastAsia="Times New Roman CYR"/>
          <w:color w:val="000000" w:themeColor="text1"/>
          <w:spacing w:val="0"/>
          <w:w w:val="100"/>
        </w:rPr>
        <w:t xml:space="preserve">Доля 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>граждан ЗГО в возрасте 3-79 лет</w:t>
      </w:r>
      <w:r w:rsidRPr="00FF3CC1">
        <w:rPr>
          <w:rFonts w:eastAsia="Times New Roman CYR"/>
          <w:color w:val="000000" w:themeColor="text1"/>
          <w:spacing w:val="0"/>
          <w:w w:val="100"/>
        </w:rPr>
        <w:t xml:space="preserve">, систематически занимающихся физической культурой и спортом, в общей численности </w:t>
      </w:r>
      <w:r w:rsidR="00FF3CC1" w:rsidRPr="00FF3CC1">
        <w:rPr>
          <w:rFonts w:eastAsia="Times New Roman CYR"/>
          <w:color w:val="000000" w:themeColor="text1"/>
          <w:spacing w:val="0"/>
          <w:w w:val="100"/>
        </w:rPr>
        <w:t xml:space="preserve">населения данной категории ЗГО составила 56,95%, </w:t>
      </w:r>
      <w:r w:rsidR="00FF3CC1" w:rsidRPr="00FF3CC1">
        <w:rPr>
          <w:color w:val="000000" w:themeColor="text1"/>
          <w:spacing w:val="0"/>
          <w:w w:val="100"/>
        </w:rPr>
        <w:t>что составляет 108,3% от планового показателя.</w:t>
      </w:r>
    </w:p>
    <w:p w:rsidR="00FF3CC1" w:rsidRPr="0001315A" w:rsidRDefault="00FF3CC1" w:rsidP="00ED396F">
      <w:pPr>
        <w:keepNext/>
        <w:tabs>
          <w:tab w:val="left" w:pos="-1560"/>
        </w:tabs>
        <w:spacing w:line="240" w:lineRule="atLeast"/>
        <w:contextualSpacing/>
        <w:jc w:val="both"/>
        <w:rPr>
          <w:rFonts w:eastAsia="Times New Roman CYR"/>
          <w:color w:val="FF0000"/>
          <w:spacing w:val="0"/>
          <w:w w:val="100"/>
        </w:rPr>
      </w:pPr>
    </w:p>
    <w:p w:rsidR="009E1C73" w:rsidRPr="007A21AE" w:rsidRDefault="009E1C73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  <w:lang w:val="en-US"/>
        </w:rPr>
        <w:t>IV</w:t>
      </w:r>
      <w:r w:rsidRPr="007A21AE">
        <w:rPr>
          <w:rFonts w:eastAsia="Times New Roman CYR"/>
          <w:color w:val="000000" w:themeColor="text1"/>
          <w:spacing w:val="0"/>
          <w:w w:val="100"/>
        </w:rPr>
        <w:t xml:space="preserve">. </w:t>
      </w:r>
      <w:r w:rsidR="008629E1" w:rsidRPr="007A21AE">
        <w:rPr>
          <w:rFonts w:eastAsia="Times New Roman CYR"/>
          <w:color w:val="000000" w:themeColor="text1"/>
          <w:spacing w:val="0"/>
          <w:w w:val="100"/>
        </w:rPr>
        <w:t>КОНКУРЕНТНЫЕ ПРЕИМУЩЕСТВА</w:t>
      </w:r>
    </w:p>
    <w:p w:rsidR="009E1C73" w:rsidRPr="007A21AE" w:rsidRDefault="009E1C73" w:rsidP="007A21AE">
      <w:pPr>
        <w:keepNext/>
        <w:tabs>
          <w:tab w:val="left" w:pos="-1560"/>
        </w:tabs>
        <w:spacing w:line="240" w:lineRule="atLeast"/>
        <w:contextualSpacing/>
        <w:jc w:val="both"/>
        <w:rPr>
          <w:rFonts w:eastAsia="Times New Roman CYR"/>
          <w:color w:val="000000" w:themeColor="text1"/>
          <w:spacing w:val="0"/>
          <w:w w:val="100"/>
          <w:highlight w:val="yellow"/>
        </w:rPr>
      </w:pP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>Важнейшим направлением динамического развития муниципального образования является стимулирование процесса привлечения инвестиций, создание благоприятного инвестиционного климата в округе. Преимущества    и    возможности    инвестиционной    деятельности    на территории Златоустовского городского округа очевидны.</w:t>
      </w: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>В первую очередь, это наличие пакета транспортных инфраструктур – с другими регионами России город связан линией магистральной железной дороги Москва - Владивосток, имеется выход на федеральную автомагистраль Москва - Челябинск.</w:t>
      </w: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>Развитая инфраструктура – транспорт, энергетика и связь обеспечивает активную и бесперебойную работу предприятий.</w:t>
      </w: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 xml:space="preserve">На территории </w:t>
      </w:r>
      <w:r w:rsidR="007F5907" w:rsidRPr="007A21AE">
        <w:rPr>
          <w:rFonts w:eastAsia="Times New Roman CYR"/>
          <w:color w:val="000000" w:themeColor="text1"/>
          <w:spacing w:val="0"/>
          <w:w w:val="100"/>
        </w:rPr>
        <w:t>о</w:t>
      </w:r>
      <w:r w:rsidRPr="007A21AE">
        <w:rPr>
          <w:rFonts w:eastAsia="Times New Roman CYR"/>
          <w:color w:val="000000" w:themeColor="text1"/>
          <w:spacing w:val="0"/>
          <w:w w:val="100"/>
        </w:rPr>
        <w:t>круга находятся природные месторождения мрамора (</w:t>
      </w:r>
      <w:proofErr w:type="spellStart"/>
      <w:r w:rsidRPr="007A21AE">
        <w:rPr>
          <w:rFonts w:eastAsia="Times New Roman CYR"/>
          <w:color w:val="000000" w:themeColor="text1"/>
          <w:spacing w:val="0"/>
          <w:w w:val="100"/>
        </w:rPr>
        <w:t>бутт</w:t>
      </w:r>
      <w:proofErr w:type="spellEnd"/>
      <w:r w:rsidRPr="007A21AE">
        <w:rPr>
          <w:rFonts w:eastAsia="Times New Roman CYR"/>
          <w:color w:val="000000" w:themeColor="text1"/>
          <w:spacing w:val="0"/>
          <w:w w:val="100"/>
        </w:rPr>
        <w:t xml:space="preserve">) для производства декоративного щебня, строительного камня – </w:t>
      </w:r>
      <w:proofErr w:type="spellStart"/>
      <w:r w:rsidRPr="007A21AE">
        <w:rPr>
          <w:rFonts w:eastAsia="Times New Roman CYR"/>
          <w:color w:val="000000" w:themeColor="text1"/>
          <w:spacing w:val="0"/>
          <w:w w:val="100"/>
        </w:rPr>
        <w:t>гранитогнейса</w:t>
      </w:r>
      <w:proofErr w:type="spellEnd"/>
      <w:r w:rsidRPr="007A21AE">
        <w:rPr>
          <w:rFonts w:eastAsia="Times New Roman CYR"/>
          <w:color w:val="000000" w:themeColor="text1"/>
          <w:spacing w:val="0"/>
          <w:w w:val="100"/>
        </w:rPr>
        <w:t xml:space="preserve"> (щебень), глины.</w:t>
      </w: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 xml:space="preserve">По территории Златоуста проходят два крупных горных хребта западной части Южного Урала – Большой Таганай и Уреньга. </w:t>
      </w:r>
    </w:p>
    <w:p w:rsidR="00DD4651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>Неповторимая красота национального парка «Таганай» и прекрасные возможности для активного отдыха ежегодно привлекают туристов со всей   России и из-за рубеж</w:t>
      </w:r>
      <w:r w:rsidR="001E782E" w:rsidRPr="007A21AE">
        <w:rPr>
          <w:rFonts w:eastAsia="Times New Roman CYR"/>
          <w:color w:val="000000" w:themeColor="text1"/>
          <w:spacing w:val="0"/>
          <w:w w:val="100"/>
        </w:rPr>
        <w:t>а.</w:t>
      </w:r>
    </w:p>
    <w:p w:rsidR="009E1C73" w:rsidRPr="007A21AE" w:rsidRDefault="00DD4651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  <w:r w:rsidRPr="007A21AE">
        <w:rPr>
          <w:rFonts w:eastAsia="Times New Roman CYR"/>
          <w:color w:val="000000" w:themeColor="text1"/>
          <w:spacing w:val="0"/>
          <w:w w:val="100"/>
        </w:rPr>
        <w:t>Территория хребта Уреньга, в районе</w:t>
      </w:r>
      <w:proofErr w:type="gramStart"/>
      <w:r w:rsidRPr="007A21AE">
        <w:rPr>
          <w:rFonts w:eastAsia="Times New Roman CYR"/>
          <w:color w:val="000000" w:themeColor="text1"/>
          <w:spacing w:val="0"/>
          <w:w w:val="100"/>
        </w:rPr>
        <w:t xml:space="preserve"> П</w:t>
      </w:r>
      <w:proofErr w:type="gramEnd"/>
      <w:r w:rsidRPr="007A21AE">
        <w:rPr>
          <w:rFonts w:eastAsia="Times New Roman CYR"/>
          <w:color w:val="000000" w:themeColor="text1"/>
          <w:spacing w:val="0"/>
          <w:w w:val="100"/>
        </w:rPr>
        <w:t>ервой Сопки ориентирована под создание комплексного Олимпийского Центра среднегорной подготовки спортсменов на хр.</w:t>
      </w:r>
      <w:r w:rsidR="00ED396F">
        <w:rPr>
          <w:rFonts w:eastAsia="Times New Roman CYR"/>
          <w:color w:val="000000" w:themeColor="text1"/>
          <w:spacing w:val="0"/>
          <w:w w:val="100"/>
        </w:rPr>
        <w:t xml:space="preserve"> </w:t>
      </w:r>
      <w:r w:rsidRPr="007A21AE">
        <w:rPr>
          <w:rFonts w:eastAsia="Times New Roman CYR"/>
          <w:color w:val="000000" w:themeColor="text1"/>
          <w:spacing w:val="0"/>
          <w:w w:val="100"/>
        </w:rPr>
        <w:t>Уреньга.</w:t>
      </w:r>
    </w:p>
    <w:p w:rsidR="00C04834" w:rsidRPr="007A21AE" w:rsidRDefault="00C04834" w:rsidP="007A21AE">
      <w:pPr>
        <w:keepNext/>
        <w:tabs>
          <w:tab w:val="left" w:pos="-1560"/>
        </w:tabs>
        <w:spacing w:line="240" w:lineRule="atLeast"/>
        <w:ind w:firstLine="720"/>
        <w:jc w:val="both"/>
        <w:rPr>
          <w:rFonts w:eastAsia="Times New Roman CYR"/>
          <w:color w:val="000000" w:themeColor="text1"/>
          <w:spacing w:val="0"/>
          <w:w w:val="100"/>
        </w:rPr>
      </w:pPr>
    </w:p>
    <w:p w:rsidR="009E1C73" w:rsidRPr="007A21AE" w:rsidRDefault="009E1C73" w:rsidP="007A21AE">
      <w:pPr>
        <w:keepNext/>
        <w:tabs>
          <w:tab w:val="left" w:pos="-1560"/>
        </w:tabs>
        <w:spacing w:line="240" w:lineRule="atLeast"/>
        <w:ind w:firstLine="709"/>
        <w:contextualSpacing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  <w:lang w:val="en-US"/>
        </w:rPr>
        <w:t>V</w:t>
      </w:r>
      <w:r w:rsidR="006C148C" w:rsidRPr="007A21AE">
        <w:rPr>
          <w:color w:val="000000" w:themeColor="text1"/>
          <w:w w:val="100"/>
        </w:rPr>
        <w:t>. КОНТАКТНАЯ ИНФОРМАЦИЯ ОРГАНА МЕСТНОГО САМОУПРАВЛЕНИЯ</w:t>
      </w: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  <w:highlight w:val="yellow"/>
        </w:rPr>
      </w:pP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Администрация Златоустовского городского округа</w:t>
      </w: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456200, Челябинская область, город Златоуст, ул. Таганайская, д. 1</w:t>
      </w: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тел. 8 (3513) 62-17-07, факс 8 (3513) 62-17-17</w:t>
      </w: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 xml:space="preserve">официальный сайт: </w:t>
      </w:r>
      <w:r w:rsidRPr="007A21AE">
        <w:rPr>
          <w:rStyle w:val="af3"/>
          <w:b w:val="0"/>
          <w:color w:val="000000" w:themeColor="text1"/>
          <w:w w:val="100"/>
          <w:lang w:val="en-US"/>
        </w:rPr>
        <w:t>http</w:t>
      </w:r>
      <w:r w:rsidRPr="007A21AE">
        <w:rPr>
          <w:rStyle w:val="af3"/>
          <w:b w:val="0"/>
          <w:color w:val="000000" w:themeColor="text1"/>
          <w:w w:val="100"/>
        </w:rPr>
        <w:t>://</w:t>
      </w:r>
      <w:r w:rsidRPr="007A21AE">
        <w:rPr>
          <w:rStyle w:val="af3"/>
          <w:b w:val="0"/>
          <w:color w:val="000000" w:themeColor="text1"/>
          <w:w w:val="100"/>
          <w:lang w:val="en-US"/>
        </w:rPr>
        <w:t>www</w:t>
      </w:r>
      <w:r w:rsidRPr="007A21AE">
        <w:rPr>
          <w:rStyle w:val="af3"/>
          <w:b w:val="0"/>
          <w:color w:val="000000" w:themeColor="text1"/>
          <w:w w:val="100"/>
        </w:rPr>
        <w:t>.</w:t>
      </w:r>
      <w:proofErr w:type="spellStart"/>
      <w:r w:rsidRPr="007A21AE">
        <w:rPr>
          <w:rStyle w:val="af3"/>
          <w:b w:val="0"/>
          <w:color w:val="000000" w:themeColor="text1"/>
          <w:w w:val="100"/>
          <w:lang w:val="en-US"/>
        </w:rPr>
        <w:t>zlat</w:t>
      </w:r>
      <w:proofErr w:type="spellEnd"/>
      <w:r w:rsidRPr="007A21AE">
        <w:rPr>
          <w:rStyle w:val="af3"/>
          <w:b w:val="0"/>
          <w:color w:val="000000" w:themeColor="text1"/>
          <w:w w:val="100"/>
        </w:rPr>
        <w:t>-</w:t>
      </w:r>
      <w:r w:rsidRPr="007A21AE">
        <w:rPr>
          <w:rStyle w:val="af3"/>
          <w:b w:val="0"/>
          <w:color w:val="000000" w:themeColor="text1"/>
          <w:w w:val="100"/>
          <w:lang w:val="en-US"/>
        </w:rPr>
        <w:t>go</w:t>
      </w:r>
      <w:r w:rsidRPr="007A21AE">
        <w:rPr>
          <w:rStyle w:val="af3"/>
          <w:b w:val="0"/>
          <w:color w:val="000000" w:themeColor="text1"/>
          <w:w w:val="100"/>
        </w:rPr>
        <w:t>.</w:t>
      </w:r>
      <w:r w:rsidRPr="007A21AE">
        <w:rPr>
          <w:rStyle w:val="af3"/>
          <w:b w:val="0"/>
          <w:color w:val="000000" w:themeColor="text1"/>
          <w:w w:val="100"/>
          <w:lang w:val="en-US"/>
        </w:rPr>
        <w:t>ru</w:t>
      </w:r>
      <w:r w:rsidRPr="007A21AE">
        <w:rPr>
          <w:rStyle w:val="af3"/>
          <w:b w:val="0"/>
          <w:color w:val="000000" w:themeColor="text1"/>
          <w:w w:val="100"/>
        </w:rPr>
        <w:t>/</w:t>
      </w:r>
    </w:p>
    <w:p w:rsidR="009E1C73" w:rsidRPr="007A21AE" w:rsidRDefault="009E1C73" w:rsidP="007A21AE">
      <w:pPr>
        <w:keepNext/>
        <w:widowControl w:val="0"/>
        <w:ind w:firstLine="709"/>
        <w:jc w:val="both"/>
        <w:rPr>
          <w:color w:val="000000" w:themeColor="text1"/>
          <w:w w:val="100"/>
          <w:lang w:val="en-US"/>
        </w:rPr>
      </w:pPr>
      <w:proofErr w:type="gramStart"/>
      <w:r w:rsidRPr="007A21AE">
        <w:rPr>
          <w:color w:val="000000" w:themeColor="text1"/>
          <w:w w:val="100"/>
          <w:lang w:val="en-US"/>
        </w:rPr>
        <w:t>e-mail</w:t>
      </w:r>
      <w:proofErr w:type="gramEnd"/>
      <w:r w:rsidRPr="007A21AE">
        <w:rPr>
          <w:color w:val="000000" w:themeColor="text1"/>
          <w:w w:val="100"/>
          <w:lang w:val="en-US"/>
        </w:rPr>
        <w:t xml:space="preserve">: </w:t>
      </w:r>
      <w:hyperlink r:id="rId28" w:history="1">
        <w:r w:rsidRPr="007A21AE">
          <w:rPr>
            <w:rStyle w:val="af3"/>
            <w:b w:val="0"/>
            <w:color w:val="000000" w:themeColor="text1"/>
            <w:w w:val="100"/>
            <w:lang w:val="en-US"/>
          </w:rPr>
          <w:t>zlat-go@mail.ru</w:t>
        </w:r>
      </w:hyperlink>
    </w:p>
    <w:p w:rsidR="009E1C73" w:rsidRDefault="009E1C73" w:rsidP="007A21AE">
      <w:pPr>
        <w:keepNext/>
        <w:widowControl w:val="0"/>
        <w:jc w:val="both"/>
        <w:rPr>
          <w:b/>
          <w:color w:val="000000" w:themeColor="text1"/>
          <w:spacing w:val="0"/>
          <w:w w:val="100"/>
        </w:rPr>
      </w:pPr>
    </w:p>
    <w:p w:rsidR="00F62F21" w:rsidRPr="00F62F21" w:rsidRDefault="00F62F21" w:rsidP="007A21AE">
      <w:pPr>
        <w:keepNext/>
        <w:widowControl w:val="0"/>
        <w:jc w:val="both"/>
        <w:rPr>
          <w:b/>
          <w:color w:val="000000" w:themeColor="text1"/>
          <w:spacing w:val="0"/>
          <w:w w:val="100"/>
        </w:rPr>
      </w:pP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lastRenderedPageBreak/>
        <w:t>Глава Златоустовского городского округа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spacing w:val="0"/>
          <w:w w:val="100"/>
        </w:rPr>
      </w:pPr>
      <w:r w:rsidRPr="007A21AE">
        <w:rPr>
          <w:color w:val="000000" w:themeColor="text1"/>
          <w:spacing w:val="0"/>
          <w:w w:val="100"/>
        </w:rPr>
        <w:t>Максим Борисович Пекарский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b/>
          <w:color w:val="000000" w:themeColor="text1"/>
          <w:w w:val="100"/>
        </w:rPr>
      </w:pPr>
    </w:p>
    <w:p w:rsidR="009E1C73" w:rsidRPr="007A21AE" w:rsidRDefault="00C0753B" w:rsidP="007A21AE">
      <w:pPr>
        <w:keepNext/>
        <w:widowControl w:val="0"/>
        <w:ind w:firstLine="740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Первый з</w:t>
      </w:r>
      <w:r w:rsidR="009E1C73" w:rsidRPr="007A21AE">
        <w:rPr>
          <w:color w:val="000000" w:themeColor="text1"/>
          <w:w w:val="100"/>
        </w:rPr>
        <w:t xml:space="preserve">аместитель </w:t>
      </w:r>
      <w:proofErr w:type="gramStart"/>
      <w:r w:rsidR="009E1C73" w:rsidRPr="007A21AE">
        <w:rPr>
          <w:color w:val="000000" w:themeColor="text1"/>
          <w:w w:val="100"/>
        </w:rPr>
        <w:t>Главы Златоустовского городского округа</w:t>
      </w:r>
      <w:r w:rsidR="000B73C7" w:rsidRPr="007A21AE">
        <w:rPr>
          <w:color w:val="000000" w:themeColor="text1"/>
          <w:w w:val="100"/>
        </w:rPr>
        <w:t>–</w:t>
      </w:r>
      <w:r w:rsidR="009E1C73" w:rsidRPr="007A21AE">
        <w:rPr>
          <w:color w:val="000000" w:themeColor="text1"/>
          <w:w w:val="100"/>
        </w:rPr>
        <w:t>начальник Экономического управления Администрации Златоустовского  городского округа</w:t>
      </w:r>
      <w:proofErr w:type="gramEnd"/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Андрей Юрьевич</w:t>
      </w:r>
      <w:r w:rsidR="00D22862" w:rsidRPr="007A21AE">
        <w:rPr>
          <w:color w:val="000000" w:themeColor="text1"/>
          <w:w w:val="100"/>
        </w:rPr>
        <w:t xml:space="preserve"> Сюзев</w:t>
      </w:r>
    </w:p>
    <w:p w:rsidR="009E1C73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 xml:space="preserve">тел. 8 (3513) 62-17-60 </w:t>
      </w:r>
    </w:p>
    <w:p w:rsidR="00C0753B" w:rsidRPr="007A21AE" w:rsidRDefault="009E1C73" w:rsidP="007A21AE">
      <w:pPr>
        <w:keepNext/>
        <w:widowControl w:val="0"/>
        <w:ind w:firstLine="740"/>
        <w:jc w:val="both"/>
        <w:rPr>
          <w:color w:val="000000" w:themeColor="text1"/>
          <w:w w:val="100"/>
        </w:rPr>
      </w:pPr>
      <w:proofErr w:type="gramStart"/>
      <w:r w:rsidRPr="007A21AE">
        <w:rPr>
          <w:color w:val="000000" w:themeColor="text1"/>
          <w:w w:val="100"/>
          <w:lang w:val="en-US"/>
        </w:rPr>
        <w:t>e</w:t>
      </w:r>
      <w:r w:rsidRPr="007A21AE">
        <w:rPr>
          <w:color w:val="000000" w:themeColor="text1"/>
          <w:w w:val="100"/>
        </w:rPr>
        <w:t>-</w:t>
      </w:r>
      <w:r w:rsidRPr="007A21AE">
        <w:rPr>
          <w:color w:val="000000" w:themeColor="text1"/>
          <w:w w:val="100"/>
          <w:lang w:val="en-US"/>
        </w:rPr>
        <w:t>mail</w:t>
      </w:r>
      <w:proofErr w:type="gramEnd"/>
      <w:r w:rsidRPr="007A21AE">
        <w:rPr>
          <w:color w:val="000000" w:themeColor="text1"/>
          <w:w w:val="100"/>
        </w:rPr>
        <w:t xml:space="preserve">: </w:t>
      </w:r>
      <w:proofErr w:type="spellStart"/>
      <w:r w:rsidR="007A21AE" w:rsidRPr="007A21AE">
        <w:rPr>
          <w:bCs/>
          <w:color w:val="000000" w:themeColor="text1"/>
          <w:w w:val="100"/>
          <w:lang w:val="en-US"/>
        </w:rPr>
        <w:t>opd</w:t>
      </w:r>
      <w:r w:rsidR="00C0753B" w:rsidRPr="007A21AE">
        <w:rPr>
          <w:bCs/>
          <w:color w:val="000000" w:themeColor="text1"/>
          <w:w w:val="100"/>
          <w:lang w:val="en-US"/>
        </w:rPr>
        <w:t>zgo</w:t>
      </w:r>
      <w:proofErr w:type="spellEnd"/>
      <w:r w:rsidR="00C0753B" w:rsidRPr="007A21AE">
        <w:rPr>
          <w:bCs/>
          <w:color w:val="000000" w:themeColor="text1"/>
          <w:w w:val="100"/>
        </w:rPr>
        <w:t>@</w:t>
      </w:r>
      <w:r w:rsidR="00C0753B" w:rsidRPr="007A21AE">
        <w:rPr>
          <w:bCs/>
          <w:color w:val="000000" w:themeColor="text1"/>
          <w:w w:val="100"/>
          <w:lang w:val="en-US"/>
        </w:rPr>
        <w:t>mail</w:t>
      </w:r>
      <w:r w:rsidR="00C0753B" w:rsidRPr="007A21AE">
        <w:rPr>
          <w:bCs/>
          <w:color w:val="000000" w:themeColor="text1"/>
          <w:w w:val="100"/>
        </w:rPr>
        <w:t>.</w:t>
      </w:r>
      <w:r w:rsidR="00C0753B" w:rsidRPr="007A21AE">
        <w:rPr>
          <w:bCs/>
          <w:color w:val="000000" w:themeColor="text1"/>
          <w:w w:val="100"/>
          <w:lang w:val="en-US"/>
        </w:rPr>
        <w:t>ru</w:t>
      </w:r>
    </w:p>
    <w:p w:rsidR="00C0753B" w:rsidRPr="007A21AE" w:rsidRDefault="00C0753B" w:rsidP="007A21AE">
      <w:pPr>
        <w:keepNext/>
        <w:widowControl w:val="0"/>
        <w:ind w:firstLine="740"/>
        <w:jc w:val="both"/>
        <w:rPr>
          <w:color w:val="000000" w:themeColor="text1"/>
          <w:w w:val="100"/>
        </w:rPr>
      </w:pPr>
      <w:bookmarkStart w:id="0" w:name="_GoBack"/>
      <w:bookmarkEnd w:id="0"/>
    </w:p>
    <w:p w:rsidR="00C0753B" w:rsidRPr="007A21AE" w:rsidRDefault="00C0753B" w:rsidP="007A21AE">
      <w:pPr>
        <w:keepNext/>
        <w:widowControl w:val="0"/>
        <w:ind w:firstLine="708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>Муниципальный проектный офис Златоустовского городского округа</w:t>
      </w:r>
    </w:p>
    <w:p w:rsidR="00C0753B" w:rsidRPr="007A21AE" w:rsidRDefault="00C0753B" w:rsidP="007A21AE">
      <w:pPr>
        <w:keepNext/>
        <w:widowControl w:val="0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ab/>
        <w:t>Грибанова Наталья Юрьевна</w:t>
      </w:r>
    </w:p>
    <w:p w:rsidR="00C0753B" w:rsidRPr="007A21AE" w:rsidRDefault="00C0753B" w:rsidP="007A21AE">
      <w:pPr>
        <w:keepNext/>
        <w:widowControl w:val="0"/>
        <w:jc w:val="both"/>
        <w:rPr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ab/>
        <w:t>тел. 8 (3513) 62-21-44</w:t>
      </w:r>
    </w:p>
    <w:p w:rsidR="00C0753B" w:rsidRPr="007A21AE" w:rsidRDefault="00C0753B" w:rsidP="007A21AE">
      <w:pPr>
        <w:keepNext/>
        <w:widowControl w:val="0"/>
        <w:jc w:val="both"/>
        <w:rPr>
          <w:bCs/>
          <w:color w:val="000000" w:themeColor="text1"/>
          <w:w w:val="100"/>
        </w:rPr>
      </w:pPr>
      <w:r w:rsidRPr="007A21AE">
        <w:rPr>
          <w:color w:val="000000" w:themeColor="text1"/>
          <w:w w:val="100"/>
        </w:rPr>
        <w:tab/>
      </w:r>
      <w:proofErr w:type="gramStart"/>
      <w:r w:rsidRPr="007A21AE">
        <w:rPr>
          <w:color w:val="000000" w:themeColor="text1"/>
          <w:w w:val="100"/>
          <w:lang w:val="en-US"/>
        </w:rPr>
        <w:t>e</w:t>
      </w:r>
      <w:r w:rsidRPr="007A21AE">
        <w:rPr>
          <w:color w:val="000000" w:themeColor="text1"/>
          <w:w w:val="100"/>
        </w:rPr>
        <w:t>-</w:t>
      </w:r>
      <w:r w:rsidRPr="007A21AE">
        <w:rPr>
          <w:color w:val="000000" w:themeColor="text1"/>
          <w:w w:val="100"/>
          <w:lang w:val="en-US"/>
        </w:rPr>
        <w:t>mail</w:t>
      </w:r>
      <w:proofErr w:type="gramEnd"/>
      <w:r w:rsidRPr="007A21AE">
        <w:rPr>
          <w:color w:val="000000" w:themeColor="text1"/>
          <w:w w:val="100"/>
        </w:rPr>
        <w:t xml:space="preserve">: </w:t>
      </w:r>
      <w:proofErr w:type="spellStart"/>
      <w:r w:rsidR="007A21AE" w:rsidRPr="007A21AE">
        <w:rPr>
          <w:bCs/>
          <w:color w:val="000000" w:themeColor="text1"/>
          <w:w w:val="100"/>
          <w:lang w:val="en-US"/>
        </w:rPr>
        <w:t>opd</w:t>
      </w:r>
      <w:r w:rsidRPr="007A21AE">
        <w:rPr>
          <w:bCs/>
          <w:color w:val="000000" w:themeColor="text1"/>
          <w:w w:val="100"/>
          <w:lang w:val="en-US"/>
        </w:rPr>
        <w:t>zgo</w:t>
      </w:r>
      <w:proofErr w:type="spellEnd"/>
      <w:r w:rsidRPr="007A21AE">
        <w:rPr>
          <w:bCs/>
          <w:color w:val="000000" w:themeColor="text1"/>
          <w:w w:val="100"/>
        </w:rPr>
        <w:t>@</w:t>
      </w:r>
      <w:r w:rsidRPr="007A21AE">
        <w:rPr>
          <w:bCs/>
          <w:color w:val="000000" w:themeColor="text1"/>
          <w:w w:val="100"/>
          <w:lang w:val="en-US"/>
        </w:rPr>
        <w:t>mail</w:t>
      </w:r>
      <w:r w:rsidRPr="007A21AE">
        <w:rPr>
          <w:bCs/>
          <w:color w:val="000000" w:themeColor="text1"/>
          <w:w w:val="100"/>
        </w:rPr>
        <w:t>.</w:t>
      </w:r>
      <w:r w:rsidRPr="007A21AE">
        <w:rPr>
          <w:bCs/>
          <w:color w:val="000000" w:themeColor="text1"/>
          <w:w w:val="100"/>
          <w:lang w:val="en-US"/>
        </w:rPr>
        <w:t>ru</w:t>
      </w:r>
    </w:p>
    <w:p w:rsidR="00C0753B" w:rsidRPr="007A21AE" w:rsidRDefault="00C0753B" w:rsidP="007A21AE">
      <w:pPr>
        <w:keepNext/>
        <w:widowControl w:val="0"/>
        <w:jc w:val="both"/>
        <w:rPr>
          <w:color w:val="000000" w:themeColor="text1"/>
          <w:w w:val="100"/>
        </w:rPr>
      </w:pPr>
    </w:p>
    <w:p w:rsidR="00C0753B" w:rsidRPr="007A21AE" w:rsidRDefault="00C0753B" w:rsidP="007A21AE">
      <w:pPr>
        <w:keepNext/>
        <w:widowControl w:val="0"/>
        <w:jc w:val="both"/>
        <w:rPr>
          <w:color w:val="000000" w:themeColor="text1"/>
          <w:w w:val="100"/>
        </w:rPr>
      </w:pPr>
    </w:p>
    <w:sectPr w:rsidR="00C0753B" w:rsidRPr="007A21AE" w:rsidSect="00165A6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396F" w:rsidRDefault="00ED396F" w:rsidP="009E1C73">
      <w:r>
        <w:separator/>
      </w:r>
    </w:p>
  </w:endnote>
  <w:endnote w:type="continuationSeparator" w:id="1">
    <w:p w:rsidR="00ED396F" w:rsidRDefault="00ED396F" w:rsidP="009E1C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396F" w:rsidRDefault="00ED396F" w:rsidP="009E1C73">
      <w:r>
        <w:separator/>
      </w:r>
    </w:p>
  </w:footnote>
  <w:footnote w:type="continuationSeparator" w:id="1">
    <w:p w:rsidR="00ED396F" w:rsidRDefault="00ED396F" w:rsidP="009E1C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27F67D2"/>
    <w:multiLevelType w:val="hybridMultilevel"/>
    <w:tmpl w:val="79123FDC"/>
    <w:lvl w:ilvl="0" w:tplc="689CBE98">
      <w:start w:val="1"/>
      <w:numFmt w:val="bullet"/>
      <w:suff w:val="space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2B334C5"/>
    <w:multiLevelType w:val="hybridMultilevel"/>
    <w:tmpl w:val="6DBAE5C8"/>
    <w:lvl w:ilvl="0" w:tplc="DF0ED40A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3">
    <w:nsid w:val="039359D9"/>
    <w:multiLevelType w:val="hybridMultilevel"/>
    <w:tmpl w:val="C42EA1D6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ED57C6"/>
    <w:multiLevelType w:val="hybridMultilevel"/>
    <w:tmpl w:val="3BDE3342"/>
    <w:lvl w:ilvl="0" w:tplc="C1C8A3DE">
      <w:start w:val="1"/>
      <w:numFmt w:val="bullet"/>
      <w:suff w:val="space"/>
      <w:lvlText w:val="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0303B6D"/>
    <w:multiLevelType w:val="hybridMultilevel"/>
    <w:tmpl w:val="201AEF7E"/>
    <w:lvl w:ilvl="0" w:tplc="0419000F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7C6579"/>
    <w:multiLevelType w:val="hybridMultilevel"/>
    <w:tmpl w:val="707A5586"/>
    <w:lvl w:ilvl="0" w:tplc="0419000F">
      <w:start w:val="1"/>
      <w:numFmt w:val="decimal"/>
      <w:suff w:val="space"/>
      <w:lvlText w:val="%1."/>
      <w:lvlJc w:val="right"/>
      <w:pPr>
        <w:ind w:left="502" w:hanging="360"/>
      </w:pPr>
      <w:rPr>
        <w:rFonts w:hint="default"/>
        <w:sz w:val="28"/>
        <w:szCs w:val="28"/>
      </w:rPr>
    </w:lvl>
    <w:lvl w:ilvl="1" w:tplc="04190019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99820F7"/>
    <w:multiLevelType w:val="hybridMultilevel"/>
    <w:tmpl w:val="C6148996"/>
    <w:lvl w:ilvl="0" w:tplc="8F2AD5D4">
      <w:start w:val="1"/>
      <w:numFmt w:val="bullet"/>
      <w:suff w:val="space"/>
      <w:lvlText w:val=""/>
      <w:lvlJc w:val="left"/>
      <w:pPr>
        <w:ind w:left="11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E513F47"/>
    <w:multiLevelType w:val="hybridMultilevel"/>
    <w:tmpl w:val="796A735C"/>
    <w:lvl w:ilvl="0" w:tplc="FBDA7F6E">
      <w:start w:val="1"/>
      <w:numFmt w:val="decimal"/>
      <w:suff w:val="space"/>
      <w:lvlText w:val="%1)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9" w:hanging="360"/>
      </w:pPr>
    </w:lvl>
    <w:lvl w:ilvl="2" w:tplc="04190005" w:tentative="1">
      <w:start w:val="1"/>
      <w:numFmt w:val="lowerRoman"/>
      <w:lvlText w:val="%3."/>
      <w:lvlJc w:val="right"/>
      <w:pPr>
        <w:ind w:left="2869" w:hanging="180"/>
      </w:pPr>
    </w:lvl>
    <w:lvl w:ilvl="3" w:tplc="04190001" w:tentative="1">
      <w:start w:val="1"/>
      <w:numFmt w:val="decimal"/>
      <w:lvlText w:val="%4."/>
      <w:lvlJc w:val="left"/>
      <w:pPr>
        <w:ind w:left="3589" w:hanging="360"/>
      </w:pPr>
    </w:lvl>
    <w:lvl w:ilvl="4" w:tplc="04190003" w:tentative="1">
      <w:start w:val="1"/>
      <w:numFmt w:val="lowerLetter"/>
      <w:lvlText w:val="%5."/>
      <w:lvlJc w:val="left"/>
      <w:pPr>
        <w:ind w:left="4309" w:hanging="360"/>
      </w:pPr>
    </w:lvl>
    <w:lvl w:ilvl="5" w:tplc="04190005" w:tentative="1">
      <w:start w:val="1"/>
      <w:numFmt w:val="lowerRoman"/>
      <w:lvlText w:val="%6."/>
      <w:lvlJc w:val="right"/>
      <w:pPr>
        <w:ind w:left="5029" w:hanging="180"/>
      </w:pPr>
    </w:lvl>
    <w:lvl w:ilvl="6" w:tplc="04190001" w:tentative="1">
      <w:start w:val="1"/>
      <w:numFmt w:val="decimal"/>
      <w:lvlText w:val="%7."/>
      <w:lvlJc w:val="left"/>
      <w:pPr>
        <w:ind w:left="5749" w:hanging="360"/>
      </w:pPr>
    </w:lvl>
    <w:lvl w:ilvl="7" w:tplc="04190003" w:tentative="1">
      <w:start w:val="1"/>
      <w:numFmt w:val="lowerLetter"/>
      <w:lvlText w:val="%8."/>
      <w:lvlJc w:val="left"/>
      <w:pPr>
        <w:ind w:left="6469" w:hanging="360"/>
      </w:pPr>
    </w:lvl>
    <w:lvl w:ilvl="8" w:tplc="04190005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4FD3405"/>
    <w:multiLevelType w:val="hybridMultilevel"/>
    <w:tmpl w:val="BF2474D8"/>
    <w:lvl w:ilvl="0" w:tplc="5FE687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9BB3612"/>
    <w:multiLevelType w:val="hybridMultilevel"/>
    <w:tmpl w:val="39D05B12"/>
    <w:lvl w:ilvl="0" w:tplc="6172D0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32AC2AAD"/>
    <w:multiLevelType w:val="hybridMultilevel"/>
    <w:tmpl w:val="1AB2A31E"/>
    <w:lvl w:ilvl="0" w:tplc="04190011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 w:tplc="04190019">
      <w:start w:val="1"/>
      <w:numFmt w:val="decimal"/>
      <w:lvlText w:val="%2)"/>
      <w:lvlJc w:val="left"/>
      <w:pPr>
        <w:ind w:left="1789" w:hanging="360"/>
      </w:pPr>
      <w:rPr>
        <w:rFonts w:hint="default"/>
      </w:rPr>
    </w:lvl>
    <w:lvl w:ilvl="2" w:tplc="0419001B">
      <w:start w:val="1"/>
      <w:numFmt w:val="decimal"/>
      <w:lvlText w:val="%3."/>
      <w:lvlJc w:val="left"/>
      <w:pPr>
        <w:ind w:left="268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06F1CE5"/>
    <w:multiLevelType w:val="hybridMultilevel"/>
    <w:tmpl w:val="64324F42"/>
    <w:lvl w:ilvl="0" w:tplc="28C8E0F4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27D04C0"/>
    <w:multiLevelType w:val="hybridMultilevel"/>
    <w:tmpl w:val="F0EAC922"/>
    <w:lvl w:ilvl="0" w:tplc="5EE28D16">
      <w:start w:val="8"/>
      <w:numFmt w:val="decimal"/>
      <w:suff w:val="space"/>
      <w:lvlText w:val="%1."/>
      <w:lvlJc w:val="left"/>
      <w:pPr>
        <w:ind w:left="502" w:hanging="360"/>
      </w:pPr>
      <w:rPr>
        <w:rFonts w:hint="default"/>
        <w:b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8E704F"/>
    <w:multiLevelType w:val="hybridMultilevel"/>
    <w:tmpl w:val="8C38C4A6"/>
    <w:lvl w:ilvl="0" w:tplc="D42E654E">
      <w:start w:val="4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5">
    <w:nsid w:val="4BF073AB"/>
    <w:multiLevelType w:val="hybridMultilevel"/>
    <w:tmpl w:val="51CC6ABC"/>
    <w:lvl w:ilvl="0" w:tplc="4DE02382">
      <w:start w:val="1"/>
      <w:numFmt w:val="bullet"/>
      <w:lvlText w:val=""/>
      <w:lvlJc w:val="left"/>
      <w:pPr>
        <w:tabs>
          <w:tab w:val="num" w:pos="1024"/>
        </w:tabs>
        <w:ind w:left="74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0"/>
        </w:tabs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0"/>
        </w:tabs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0"/>
        </w:tabs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0"/>
        </w:tabs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0"/>
        </w:tabs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0"/>
        </w:tabs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0"/>
        </w:tabs>
        <w:ind w:left="7220" w:hanging="360"/>
      </w:pPr>
      <w:rPr>
        <w:rFonts w:ascii="Wingdings" w:hAnsi="Wingdings" w:hint="default"/>
      </w:rPr>
    </w:lvl>
  </w:abstractNum>
  <w:abstractNum w:abstractNumId="16">
    <w:nsid w:val="4E2535BB"/>
    <w:multiLevelType w:val="hybridMultilevel"/>
    <w:tmpl w:val="2CAC4EBE"/>
    <w:lvl w:ilvl="0" w:tplc="0419000F">
      <w:start w:val="1"/>
      <w:numFmt w:val="bullet"/>
      <w:lvlText w:val=""/>
      <w:lvlJc w:val="left"/>
      <w:pPr>
        <w:tabs>
          <w:tab w:val="num" w:pos="2003"/>
        </w:tabs>
        <w:ind w:left="2003" w:hanging="360"/>
      </w:pPr>
      <w:rPr>
        <w:rFonts w:ascii="Symbol" w:hAnsi="Symbol" w:hint="default"/>
      </w:rPr>
    </w:lvl>
    <w:lvl w:ilvl="1" w:tplc="04190019">
      <w:start w:val="1"/>
      <w:numFmt w:val="bullet"/>
      <w:suff w:val="space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903"/>
        </w:tabs>
        <w:ind w:left="2903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623"/>
        </w:tabs>
        <w:ind w:left="3623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4343"/>
        </w:tabs>
        <w:ind w:left="4343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5063"/>
        </w:tabs>
        <w:ind w:left="5063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783"/>
        </w:tabs>
        <w:ind w:left="5783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503"/>
        </w:tabs>
        <w:ind w:left="6503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7223"/>
        </w:tabs>
        <w:ind w:left="7223" w:hanging="360"/>
      </w:pPr>
      <w:rPr>
        <w:rFonts w:ascii="Wingdings" w:hAnsi="Wingdings" w:hint="default"/>
      </w:rPr>
    </w:lvl>
  </w:abstractNum>
  <w:abstractNum w:abstractNumId="17">
    <w:nsid w:val="58020DEF"/>
    <w:multiLevelType w:val="hybridMultilevel"/>
    <w:tmpl w:val="6648769C"/>
    <w:lvl w:ilvl="0" w:tplc="F1329626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CBF477C"/>
    <w:multiLevelType w:val="hybridMultilevel"/>
    <w:tmpl w:val="D6C6E8D2"/>
    <w:lvl w:ilvl="0" w:tplc="4948D1B8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  <w:b/>
        <w:color w:val="auto"/>
        <w:sz w:val="28"/>
        <w:szCs w:val="28"/>
      </w:rPr>
    </w:lvl>
    <w:lvl w:ilvl="1" w:tplc="04190003">
      <w:start w:val="1"/>
      <w:numFmt w:val="lowerLetter"/>
      <w:lvlText w:val="%2."/>
      <w:lvlJc w:val="left"/>
      <w:pPr>
        <w:ind w:left="3120" w:hanging="360"/>
      </w:pPr>
    </w:lvl>
    <w:lvl w:ilvl="2" w:tplc="04190005" w:tentative="1">
      <w:start w:val="1"/>
      <w:numFmt w:val="lowerRoman"/>
      <w:lvlText w:val="%3."/>
      <w:lvlJc w:val="right"/>
      <w:pPr>
        <w:ind w:left="3840" w:hanging="180"/>
      </w:pPr>
    </w:lvl>
    <w:lvl w:ilvl="3" w:tplc="04190001" w:tentative="1">
      <w:start w:val="1"/>
      <w:numFmt w:val="decimal"/>
      <w:lvlText w:val="%4."/>
      <w:lvlJc w:val="left"/>
      <w:pPr>
        <w:ind w:left="4560" w:hanging="360"/>
      </w:pPr>
    </w:lvl>
    <w:lvl w:ilvl="4" w:tplc="04190003" w:tentative="1">
      <w:start w:val="1"/>
      <w:numFmt w:val="lowerLetter"/>
      <w:lvlText w:val="%5."/>
      <w:lvlJc w:val="left"/>
      <w:pPr>
        <w:ind w:left="5280" w:hanging="360"/>
      </w:pPr>
    </w:lvl>
    <w:lvl w:ilvl="5" w:tplc="04190005" w:tentative="1">
      <w:start w:val="1"/>
      <w:numFmt w:val="lowerRoman"/>
      <w:lvlText w:val="%6."/>
      <w:lvlJc w:val="right"/>
      <w:pPr>
        <w:ind w:left="6000" w:hanging="180"/>
      </w:pPr>
    </w:lvl>
    <w:lvl w:ilvl="6" w:tplc="04190001" w:tentative="1">
      <w:start w:val="1"/>
      <w:numFmt w:val="decimal"/>
      <w:lvlText w:val="%7."/>
      <w:lvlJc w:val="left"/>
      <w:pPr>
        <w:ind w:left="6720" w:hanging="360"/>
      </w:pPr>
    </w:lvl>
    <w:lvl w:ilvl="7" w:tplc="04190003" w:tentative="1">
      <w:start w:val="1"/>
      <w:numFmt w:val="lowerLetter"/>
      <w:lvlText w:val="%8."/>
      <w:lvlJc w:val="left"/>
      <w:pPr>
        <w:ind w:left="7440" w:hanging="360"/>
      </w:pPr>
    </w:lvl>
    <w:lvl w:ilvl="8" w:tplc="04190005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19">
    <w:nsid w:val="5CEB600D"/>
    <w:multiLevelType w:val="hybridMultilevel"/>
    <w:tmpl w:val="5D26D5A0"/>
    <w:lvl w:ilvl="0" w:tplc="FD008FFA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F5349B"/>
    <w:multiLevelType w:val="hybridMultilevel"/>
    <w:tmpl w:val="D6F8A0EE"/>
    <w:lvl w:ilvl="0" w:tplc="55168570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25B13B0"/>
    <w:multiLevelType w:val="hybridMultilevel"/>
    <w:tmpl w:val="0B8C561C"/>
    <w:lvl w:ilvl="0" w:tplc="730E43C8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65634CE"/>
    <w:multiLevelType w:val="hybridMultilevel"/>
    <w:tmpl w:val="0FE29E16"/>
    <w:lvl w:ilvl="0" w:tplc="575E1A36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D285523"/>
    <w:multiLevelType w:val="hybridMultilevel"/>
    <w:tmpl w:val="3628FB28"/>
    <w:lvl w:ilvl="0" w:tplc="04190001">
      <w:start w:val="202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BB76B2"/>
    <w:multiLevelType w:val="hybridMultilevel"/>
    <w:tmpl w:val="A6A6A37A"/>
    <w:lvl w:ilvl="0" w:tplc="13143D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BCB79BB"/>
    <w:multiLevelType w:val="hybridMultilevel"/>
    <w:tmpl w:val="6D586634"/>
    <w:lvl w:ilvl="0" w:tplc="F84C0EF0">
      <w:start w:val="1"/>
      <w:numFmt w:val="decimal"/>
      <w:suff w:val="space"/>
      <w:lvlText w:val="%1."/>
      <w:lvlJc w:val="left"/>
      <w:pPr>
        <w:ind w:left="502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440" w:hanging="360"/>
      </w:pPr>
    </w:lvl>
    <w:lvl w:ilvl="2" w:tplc="04190005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190001" w:tentative="1">
      <w:start w:val="1"/>
      <w:numFmt w:val="decimal"/>
      <w:lvlText w:val="%4."/>
      <w:lvlJc w:val="left"/>
      <w:pPr>
        <w:ind w:left="2880" w:hanging="360"/>
      </w:pPr>
    </w:lvl>
    <w:lvl w:ilvl="4" w:tplc="04190003" w:tentative="1">
      <w:start w:val="1"/>
      <w:numFmt w:val="lowerLetter"/>
      <w:lvlText w:val="%5."/>
      <w:lvlJc w:val="left"/>
      <w:pPr>
        <w:ind w:left="3600" w:hanging="360"/>
      </w:pPr>
    </w:lvl>
    <w:lvl w:ilvl="5" w:tplc="04190005" w:tentative="1">
      <w:start w:val="1"/>
      <w:numFmt w:val="lowerRoman"/>
      <w:lvlText w:val="%6."/>
      <w:lvlJc w:val="right"/>
      <w:pPr>
        <w:ind w:left="4320" w:hanging="180"/>
      </w:pPr>
    </w:lvl>
    <w:lvl w:ilvl="6" w:tplc="04190001" w:tentative="1">
      <w:start w:val="1"/>
      <w:numFmt w:val="decimal"/>
      <w:lvlText w:val="%7."/>
      <w:lvlJc w:val="left"/>
      <w:pPr>
        <w:ind w:left="5040" w:hanging="360"/>
      </w:pPr>
    </w:lvl>
    <w:lvl w:ilvl="7" w:tplc="04190003" w:tentative="1">
      <w:start w:val="1"/>
      <w:numFmt w:val="lowerLetter"/>
      <w:lvlText w:val="%8."/>
      <w:lvlJc w:val="left"/>
      <w:pPr>
        <w:ind w:left="5760" w:hanging="360"/>
      </w:pPr>
    </w:lvl>
    <w:lvl w:ilvl="8" w:tplc="0419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3"/>
  </w:num>
  <w:num w:numId="4">
    <w:abstractNumId w:val="15"/>
  </w:num>
  <w:num w:numId="5">
    <w:abstractNumId w:val="17"/>
  </w:num>
  <w:num w:numId="6">
    <w:abstractNumId w:val="21"/>
  </w:num>
  <w:num w:numId="7">
    <w:abstractNumId w:val="11"/>
  </w:num>
  <w:num w:numId="8">
    <w:abstractNumId w:val="6"/>
  </w:num>
  <w:num w:numId="9">
    <w:abstractNumId w:val="4"/>
  </w:num>
  <w:num w:numId="10">
    <w:abstractNumId w:val="20"/>
  </w:num>
  <w:num w:numId="11">
    <w:abstractNumId w:val="16"/>
  </w:num>
  <w:num w:numId="12">
    <w:abstractNumId w:val="25"/>
  </w:num>
  <w:num w:numId="13">
    <w:abstractNumId w:val="5"/>
  </w:num>
  <w:num w:numId="14">
    <w:abstractNumId w:val="22"/>
  </w:num>
  <w:num w:numId="15">
    <w:abstractNumId w:val="7"/>
  </w:num>
  <w:num w:numId="16">
    <w:abstractNumId w:val="1"/>
  </w:num>
  <w:num w:numId="17">
    <w:abstractNumId w:val="12"/>
  </w:num>
  <w:num w:numId="18">
    <w:abstractNumId w:val="19"/>
  </w:num>
  <w:num w:numId="19">
    <w:abstractNumId w:val="8"/>
  </w:num>
  <w:num w:numId="20">
    <w:abstractNumId w:val="14"/>
  </w:num>
  <w:num w:numId="21">
    <w:abstractNumId w:val="2"/>
  </w:num>
  <w:num w:numId="22">
    <w:abstractNumId w:val="10"/>
  </w:num>
  <w:num w:numId="23">
    <w:abstractNumId w:val="0"/>
  </w:num>
  <w:num w:numId="24">
    <w:abstractNumId w:val="3"/>
  </w:num>
  <w:num w:numId="25">
    <w:abstractNumId w:val="24"/>
  </w:num>
  <w:num w:numId="26">
    <w:abstractNumId w:val="23"/>
  </w:num>
  <w:num w:numId="2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64865"/>
  </w:hdrShapeDefaults>
  <w:footnotePr>
    <w:footnote w:id="0"/>
    <w:footnote w:id="1"/>
  </w:footnotePr>
  <w:endnotePr>
    <w:endnote w:id="0"/>
    <w:endnote w:id="1"/>
  </w:endnotePr>
  <w:compat/>
  <w:rsids>
    <w:rsidRoot w:val="009E1C73"/>
    <w:rsid w:val="000124FF"/>
    <w:rsid w:val="0001315A"/>
    <w:rsid w:val="00021732"/>
    <w:rsid w:val="000248CB"/>
    <w:rsid w:val="000316CC"/>
    <w:rsid w:val="000360E5"/>
    <w:rsid w:val="000416F7"/>
    <w:rsid w:val="0006206F"/>
    <w:rsid w:val="000766D8"/>
    <w:rsid w:val="00084BAE"/>
    <w:rsid w:val="00085499"/>
    <w:rsid w:val="000932FC"/>
    <w:rsid w:val="000B61A2"/>
    <w:rsid w:val="000B73C7"/>
    <w:rsid w:val="000C0642"/>
    <w:rsid w:val="000D207E"/>
    <w:rsid w:val="000D3C80"/>
    <w:rsid w:val="000E0413"/>
    <w:rsid w:val="000E336F"/>
    <w:rsid w:val="000E48C1"/>
    <w:rsid w:val="000E49E4"/>
    <w:rsid w:val="000E4F17"/>
    <w:rsid w:val="000F38DF"/>
    <w:rsid w:val="00101A22"/>
    <w:rsid w:val="001216C0"/>
    <w:rsid w:val="00121BF4"/>
    <w:rsid w:val="00122E3B"/>
    <w:rsid w:val="001270DA"/>
    <w:rsid w:val="001408D9"/>
    <w:rsid w:val="00140DD2"/>
    <w:rsid w:val="00142E5F"/>
    <w:rsid w:val="00144F1D"/>
    <w:rsid w:val="00160475"/>
    <w:rsid w:val="00162187"/>
    <w:rsid w:val="00165A6C"/>
    <w:rsid w:val="00170257"/>
    <w:rsid w:val="00174D0E"/>
    <w:rsid w:val="001927FA"/>
    <w:rsid w:val="0019427E"/>
    <w:rsid w:val="001A20A2"/>
    <w:rsid w:val="001B0A51"/>
    <w:rsid w:val="001B287E"/>
    <w:rsid w:val="001B40A3"/>
    <w:rsid w:val="001C30F2"/>
    <w:rsid w:val="001C5F82"/>
    <w:rsid w:val="001D1DF9"/>
    <w:rsid w:val="001D20C5"/>
    <w:rsid w:val="001D24C2"/>
    <w:rsid w:val="001E782E"/>
    <w:rsid w:val="001F00CA"/>
    <w:rsid w:val="001F0727"/>
    <w:rsid w:val="001F5357"/>
    <w:rsid w:val="001F6D9C"/>
    <w:rsid w:val="001F7A1C"/>
    <w:rsid w:val="002013F3"/>
    <w:rsid w:val="002025CA"/>
    <w:rsid w:val="00207A8F"/>
    <w:rsid w:val="0022666B"/>
    <w:rsid w:val="00227402"/>
    <w:rsid w:val="002428DE"/>
    <w:rsid w:val="00243149"/>
    <w:rsid w:val="0024460E"/>
    <w:rsid w:val="00244F86"/>
    <w:rsid w:val="00254E40"/>
    <w:rsid w:val="00255B5C"/>
    <w:rsid w:val="00255C2E"/>
    <w:rsid w:val="00264904"/>
    <w:rsid w:val="0026785A"/>
    <w:rsid w:val="00270549"/>
    <w:rsid w:val="002823B8"/>
    <w:rsid w:val="00282C21"/>
    <w:rsid w:val="00296A9D"/>
    <w:rsid w:val="002B2E69"/>
    <w:rsid w:val="002B6932"/>
    <w:rsid w:val="002C0C37"/>
    <w:rsid w:val="002D2913"/>
    <w:rsid w:val="002E170D"/>
    <w:rsid w:val="002F60CA"/>
    <w:rsid w:val="003021FE"/>
    <w:rsid w:val="0030222B"/>
    <w:rsid w:val="003025DD"/>
    <w:rsid w:val="00306E61"/>
    <w:rsid w:val="003160BC"/>
    <w:rsid w:val="003204FC"/>
    <w:rsid w:val="00323853"/>
    <w:rsid w:val="003246CD"/>
    <w:rsid w:val="00330620"/>
    <w:rsid w:val="00342FE9"/>
    <w:rsid w:val="00351DBB"/>
    <w:rsid w:val="00353923"/>
    <w:rsid w:val="003765F4"/>
    <w:rsid w:val="00377372"/>
    <w:rsid w:val="0038160B"/>
    <w:rsid w:val="00391120"/>
    <w:rsid w:val="00391F36"/>
    <w:rsid w:val="0039554D"/>
    <w:rsid w:val="003977EB"/>
    <w:rsid w:val="003A218C"/>
    <w:rsid w:val="003B0E60"/>
    <w:rsid w:val="003B0F06"/>
    <w:rsid w:val="003B6B62"/>
    <w:rsid w:val="003C1947"/>
    <w:rsid w:val="003C26F6"/>
    <w:rsid w:val="003E1634"/>
    <w:rsid w:val="003E4AF8"/>
    <w:rsid w:val="003F1D90"/>
    <w:rsid w:val="003F65EF"/>
    <w:rsid w:val="003F7CA6"/>
    <w:rsid w:val="00401E3C"/>
    <w:rsid w:val="00426DC4"/>
    <w:rsid w:val="004318F9"/>
    <w:rsid w:val="0043229E"/>
    <w:rsid w:val="00432EAB"/>
    <w:rsid w:val="00434419"/>
    <w:rsid w:val="00441614"/>
    <w:rsid w:val="004428EF"/>
    <w:rsid w:val="00442B0A"/>
    <w:rsid w:val="00447E4E"/>
    <w:rsid w:val="00451377"/>
    <w:rsid w:val="00453765"/>
    <w:rsid w:val="00464237"/>
    <w:rsid w:val="00474127"/>
    <w:rsid w:val="00476A00"/>
    <w:rsid w:val="004771BF"/>
    <w:rsid w:val="004834EC"/>
    <w:rsid w:val="00483B43"/>
    <w:rsid w:val="00485342"/>
    <w:rsid w:val="004A5E5B"/>
    <w:rsid w:val="004B0E0C"/>
    <w:rsid w:val="004B4750"/>
    <w:rsid w:val="004B5468"/>
    <w:rsid w:val="004B6A52"/>
    <w:rsid w:val="004C007E"/>
    <w:rsid w:val="004C49C8"/>
    <w:rsid w:val="004C70EA"/>
    <w:rsid w:val="004E578D"/>
    <w:rsid w:val="004F6770"/>
    <w:rsid w:val="00500852"/>
    <w:rsid w:val="0050169E"/>
    <w:rsid w:val="0050533E"/>
    <w:rsid w:val="0050611C"/>
    <w:rsid w:val="00507984"/>
    <w:rsid w:val="00513612"/>
    <w:rsid w:val="00514FAA"/>
    <w:rsid w:val="005201FF"/>
    <w:rsid w:val="005244AF"/>
    <w:rsid w:val="00525FF2"/>
    <w:rsid w:val="00531458"/>
    <w:rsid w:val="005415B3"/>
    <w:rsid w:val="005428A0"/>
    <w:rsid w:val="00550B7D"/>
    <w:rsid w:val="005552B4"/>
    <w:rsid w:val="00555788"/>
    <w:rsid w:val="00565DCB"/>
    <w:rsid w:val="005668C0"/>
    <w:rsid w:val="00573308"/>
    <w:rsid w:val="005743E5"/>
    <w:rsid w:val="00575D54"/>
    <w:rsid w:val="005764EF"/>
    <w:rsid w:val="00576805"/>
    <w:rsid w:val="005822B8"/>
    <w:rsid w:val="005A11BB"/>
    <w:rsid w:val="005B1173"/>
    <w:rsid w:val="005B16DC"/>
    <w:rsid w:val="005B721F"/>
    <w:rsid w:val="005D1D60"/>
    <w:rsid w:val="005D4D80"/>
    <w:rsid w:val="005E0A7A"/>
    <w:rsid w:val="005E2E53"/>
    <w:rsid w:val="005E55C6"/>
    <w:rsid w:val="005F2B18"/>
    <w:rsid w:val="005F5F9B"/>
    <w:rsid w:val="00610468"/>
    <w:rsid w:val="00612105"/>
    <w:rsid w:val="00614764"/>
    <w:rsid w:val="00621A01"/>
    <w:rsid w:val="006225E5"/>
    <w:rsid w:val="006225F9"/>
    <w:rsid w:val="00630779"/>
    <w:rsid w:val="006430AA"/>
    <w:rsid w:val="006447EC"/>
    <w:rsid w:val="00650196"/>
    <w:rsid w:val="00650E98"/>
    <w:rsid w:val="00651F2C"/>
    <w:rsid w:val="006530A6"/>
    <w:rsid w:val="006616C1"/>
    <w:rsid w:val="00663005"/>
    <w:rsid w:val="00664CB5"/>
    <w:rsid w:val="00671203"/>
    <w:rsid w:val="00675267"/>
    <w:rsid w:val="006777E5"/>
    <w:rsid w:val="00682671"/>
    <w:rsid w:val="00691C65"/>
    <w:rsid w:val="00694BFE"/>
    <w:rsid w:val="006A1C87"/>
    <w:rsid w:val="006A4D44"/>
    <w:rsid w:val="006B6172"/>
    <w:rsid w:val="006C148C"/>
    <w:rsid w:val="006E1CA0"/>
    <w:rsid w:val="006F1D58"/>
    <w:rsid w:val="006F227A"/>
    <w:rsid w:val="00714A95"/>
    <w:rsid w:val="00715F0F"/>
    <w:rsid w:val="007306BA"/>
    <w:rsid w:val="0073110D"/>
    <w:rsid w:val="0073145C"/>
    <w:rsid w:val="007321BA"/>
    <w:rsid w:val="00732EDA"/>
    <w:rsid w:val="00735CE2"/>
    <w:rsid w:val="007366D9"/>
    <w:rsid w:val="007466DD"/>
    <w:rsid w:val="007514EA"/>
    <w:rsid w:val="0075390F"/>
    <w:rsid w:val="007553D6"/>
    <w:rsid w:val="00756DE5"/>
    <w:rsid w:val="00761398"/>
    <w:rsid w:val="00771927"/>
    <w:rsid w:val="00781BED"/>
    <w:rsid w:val="0078207A"/>
    <w:rsid w:val="00785D05"/>
    <w:rsid w:val="007864A7"/>
    <w:rsid w:val="007A21AE"/>
    <w:rsid w:val="007B3AEA"/>
    <w:rsid w:val="007C0384"/>
    <w:rsid w:val="007C3AA1"/>
    <w:rsid w:val="007D023C"/>
    <w:rsid w:val="007D3D10"/>
    <w:rsid w:val="007D433A"/>
    <w:rsid w:val="007E4D8D"/>
    <w:rsid w:val="007F5907"/>
    <w:rsid w:val="007F65CE"/>
    <w:rsid w:val="007F70AD"/>
    <w:rsid w:val="00803093"/>
    <w:rsid w:val="00805136"/>
    <w:rsid w:val="008155B8"/>
    <w:rsid w:val="00816C5B"/>
    <w:rsid w:val="00817CA2"/>
    <w:rsid w:val="00817F63"/>
    <w:rsid w:val="00821734"/>
    <w:rsid w:val="00831471"/>
    <w:rsid w:val="00836B88"/>
    <w:rsid w:val="00837C19"/>
    <w:rsid w:val="00837F58"/>
    <w:rsid w:val="00842F5D"/>
    <w:rsid w:val="00852A03"/>
    <w:rsid w:val="008564E4"/>
    <w:rsid w:val="00860859"/>
    <w:rsid w:val="00860F01"/>
    <w:rsid w:val="00860F29"/>
    <w:rsid w:val="0086264F"/>
    <w:rsid w:val="008629E1"/>
    <w:rsid w:val="0087566C"/>
    <w:rsid w:val="008777C8"/>
    <w:rsid w:val="00896A69"/>
    <w:rsid w:val="00897705"/>
    <w:rsid w:val="008A1E8C"/>
    <w:rsid w:val="008A29D6"/>
    <w:rsid w:val="008A5FBB"/>
    <w:rsid w:val="008A6065"/>
    <w:rsid w:val="008B26C4"/>
    <w:rsid w:val="008B3574"/>
    <w:rsid w:val="008B5345"/>
    <w:rsid w:val="008C2E24"/>
    <w:rsid w:val="008C388B"/>
    <w:rsid w:val="008C47C6"/>
    <w:rsid w:val="008C64C4"/>
    <w:rsid w:val="008D2A25"/>
    <w:rsid w:val="008D51D3"/>
    <w:rsid w:val="008D585F"/>
    <w:rsid w:val="008E04CF"/>
    <w:rsid w:val="008F2C45"/>
    <w:rsid w:val="00902040"/>
    <w:rsid w:val="00905599"/>
    <w:rsid w:val="00905B41"/>
    <w:rsid w:val="00906721"/>
    <w:rsid w:val="0092298C"/>
    <w:rsid w:val="009249C5"/>
    <w:rsid w:val="00925B80"/>
    <w:rsid w:val="00934389"/>
    <w:rsid w:val="009429DC"/>
    <w:rsid w:val="00945AAF"/>
    <w:rsid w:val="0095077A"/>
    <w:rsid w:val="00955585"/>
    <w:rsid w:val="00972520"/>
    <w:rsid w:val="009808DE"/>
    <w:rsid w:val="009A521A"/>
    <w:rsid w:val="009A5437"/>
    <w:rsid w:val="009B60B9"/>
    <w:rsid w:val="009B69C0"/>
    <w:rsid w:val="009C0A91"/>
    <w:rsid w:val="009C0BA2"/>
    <w:rsid w:val="009C420A"/>
    <w:rsid w:val="009C6D16"/>
    <w:rsid w:val="009C7768"/>
    <w:rsid w:val="009D01F6"/>
    <w:rsid w:val="009D7CBF"/>
    <w:rsid w:val="009E1C73"/>
    <w:rsid w:val="009E1D86"/>
    <w:rsid w:val="009E71F2"/>
    <w:rsid w:val="009E758E"/>
    <w:rsid w:val="009F703D"/>
    <w:rsid w:val="00A017BD"/>
    <w:rsid w:val="00A110EF"/>
    <w:rsid w:val="00A13C9B"/>
    <w:rsid w:val="00A152F7"/>
    <w:rsid w:val="00A174E9"/>
    <w:rsid w:val="00A22CD5"/>
    <w:rsid w:val="00A358DA"/>
    <w:rsid w:val="00A37E36"/>
    <w:rsid w:val="00A441F7"/>
    <w:rsid w:val="00A452D5"/>
    <w:rsid w:val="00A6628B"/>
    <w:rsid w:val="00A6655E"/>
    <w:rsid w:val="00A74EAA"/>
    <w:rsid w:val="00A8002F"/>
    <w:rsid w:val="00A83B59"/>
    <w:rsid w:val="00A84FA9"/>
    <w:rsid w:val="00A8754A"/>
    <w:rsid w:val="00A9143F"/>
    <w:rsid w:val="00A92DB7"/>
    <w:rsid w:val="00A972FD"/>
    <w:rsid w:val="00AA5EC2"/>
    <w:rsid w:val="00AB5237"/>
    <w:rsid w:val="00AB7179"/>
    <w:rsid w:val="00AC7D48"/>
    <w:rsid w:val="00AD186E"/>
    <w:rsid w:val="00AD2CA3"/>
    <w:rsid w:val="00AE47E8"/>
    <w:rsid w:val="00AE50E8"/>
    <w:rsid w:val="00AF2946"/>
    <w:rsid w:val="00AF5546"/>
    <w:rsid w:val="00B053B7"/>
    <w:rsid w:val="00B06C25"/>
    <w:rsid w:val="00B27265"/>
    <w:rsid w:val="00B37C34"/>
    <w:rsid w:val="00B4291A"/>
    <w:rsid w:val="00B43F7C"/>
    <w:rsid w:val="00B51422"/>
    <w:rsid w:val="00B60528"/>
    <w:rsid w:val="00B62AB9"/>
    <w:rsid w:val="00B641D0"/>
    <w:rsid w:val="00B7749F"/>
    <w:rsid w:val="00B820BA"/>
    <w:rsid w:val="00B82D1E"/>
    <w:rsid w:val="00B835F7"/>
    <w:rsid w:val="00B87703"/>
    <w:rsid w:val="00B87A0E"/>
    <w:rsid w:val="00B97D52"/>
    <w:rsid w:val="00BB42E0"/>
    <w:rsid w:val="00BB4F9A"/>
    <w:rsid w:val="00BB5AEF"/>
    <w:rsid w:val="00BB5D64"/>
    <w:rsid w:val="00BB7EA1"/>
    <w:rsid w:val="00BD00FE"/>
    <w:rsid w:val="00BD44E6"/>
    <w:rsid w:val="00BE3D76"/>
    <w:rsid w:val="00BE7AB2"/>
    <w:rsid w:val="00BF07BE"/>
    <w:rsid w:val="00BF1AFC"/>
    <w:rsid w:val="00BF45F7"/>
    <w:rsid w:val="00C01DD3"/>
    <w:rsid w:val="00C0392B"/>
    <w:rsid w:val="00C04834"/>
    <w:rsid w:val="00C0491D"/>
    <w:rsid w:val="00C0717C"/>
    <w:rsid w:val="00C0753B"/>
    <w:rsid w:val="00C1416D"/>
    <w:rsid w:val="00C1581D"/>
    <w:rsid w:val="00C2355C"/>
    <w:rsid w:val="00C32622"/>
    <w:rsid w:val="00C36EF7"/>
    <w:rsid w:val="00C41F71"/>
    <w:rsid w:val="00C4330C"/>
    <w:rsid w:val="00C617D5"/>
    <w:rsid w:val="00C67296"/>
    <w:rsid w:val="00C67C78"/>
    <w:rsid w:val="00C85169"/>
    <w:rsid w:val="00C93B40"/>
    <w:rsid w:val="00C97D89"/>
    <w:rsid w:val="00CA3FD2"/>
    <w:rsid w:val="00CA6747"/>
    <w:rsid w:val="00CA78C0"/>
    <w:rsid w:val="00CB3506"/>
    <w:rsid w:val="00CB4BE4"/>
    <w:rsid w:val="00CC16DD"/>
    <w:rsid w:val="00CC6CCD"/>
    <w:rsid w:val="00CE0723"/>
    <w:rsid w:val="00CE7F3C"/>
    <w:rsid w:val="00CF6A81"/>
    <w:rsid w:val="00D026B4"/>
    <w:rsid w:val="00D04FC7"/>
    <w:rsid w:val="00D15295"/>
    <w:rsid w:val="00D220A7"/>
    <w:rsid w:val="00D2214C"/>
    <w:rsid w:val="00D2225F"/>
    <w:rsid w:val="00D22862"/>
    <w:rsid w:val="00D25941"/>
    <w:rsid w:val="00D27D57"/>
    <w:rsid w:val="00D3293D"/>
    <w:rsid w:val="00D332F2"/>
    <w:rsid w:val="00D3494C"/>
    <w:rsid w:val="00D373EB"/>
    <w:rsid w:val="00D44AD6"/>
    <w:rsid w:val="00D45D38"/>
    <w:rsid w:val="00D460EB"/>
    <w:rsid w:val="00D5160F"/>
    <w:rsid w:val="00D55FAC"/>
    <w:rsid w:val="00D60BCF"/>
    <w:rsid w:val="00D63D44"/>
    <w:rsid w:val="00D66C2E"/>
    <w:rsid w:val="00D72E3E"/>
    <w:rsid w:val="00D76C5E"/>
    <w:rsid w:val="00D80009"/>
    <w:rsid w:val="00D8037E"/>
    <w:rsid w:val="00D87323"/>
    <w:rsid w:val="00D925A6"/>
    <w:rsid w:val="00D9540A"/>
    <w:rsid w:val="00D96FDC"/>
    <w:rsid w:val="00D97F08"/>
    <w:rsid w:val="00DB0CD1"/>
    <w:rsid w:val="00DB2CED"/>
    <w:rsid w:val="00DB3C01"/>
    <w:rsid w:val="00DB50E3"/>
    <w:rsid w:val="00DC1016"/>
    <w:rsid w:val="00DC3257"/>
    <w:rsid w:val="00DC5B72"/>
    <w:rsid w:val="00DD4651"/>
    <w:rsid w:val="00DD59A1"/>
    <w:rsid w:val="00DE2186"/>
    <w:rsid w:val="00DE2697"/>
    <w:rsid w:val="00DE793B"/>
    <w:rsid w:val="00E07766"/>
    <w:rsid w:val="00E13872"/>
    <w:rsid w:val="00E13DA6"/>
    <w:rsid w:val="00E25DE6"/>
    <w:rsid w:val="00E33AC0"/>
    <w:rsid w:val="00E36B25"/>
    <w:rsid w:val="00E4629A"/>
    <w:rsid w:val="00E54164"/>
    <w:rsid w:val="00E65134"/>
    <w:rsid w:val="00E722A8"/>
    <w:rsid w:val="00E733B7"/>
    <w:rsid w:val="00E80F46"/>
    <w:rsid w:val="00E82513"/>
    <w:rsid w:val="00E83BFA"/>
    <w:rsid w:val="00E90FD2"/>
    <w:rsid w:val="00E9205B"/>
    <w:rsid w:val="00E94FEE"/>
    <w:rsid w:val="00E960C1"/>
    <w:rsid w:val="00EA56A9"/>
    <w:rsid w:val="00EA6D69"/>
    <w:rsid w:val="00EB29CE"/>
    <w:rsid w:val="00EC1C1B"/>
    <w:rsid w:val="00EC2D0F"/>
    <w:rsid w:val="00EC4C4C"/>
    <w:rsid w:val="00ED1396"/>
    <w:rsid w:val="00ED396F"/>
    <w:rsid w:val="00ED3AB3"/>
    <w:rsid w:val="00ED65BF"/>
    <w:rsid w:val="00F01909"/>
    <w:rsid w:val="00F04D6F"/>
    <w:rsid w:val="00F05987"/>
    <w:rsid w:val="00F072B6"/>
    <w:rsid w:val="00F11896"/>
    <w:rsid w:val="00F11BC1"/>
    <w:rsid w:val="00F12BF8"/>
    <w:rsid w:val="00F24D8A"/>
    <w:rsid w:val="00F258F1"/>
    <w:rsid w:val="00F309E5"/>
    <w:rsid w:val="00F338C4"/>
    <w:rsid w:val="00F33D7F"/>
    <w:rsid w:val="00F35AFA"/>
    <w:rsid w:val="00F41B88"/>
    <w:rsid w:val="00F44715"/>
    <w:rsid w:val="00F60753"/>
    <w:rsid w:val="00F62090"/>
    <w:rsid w:val="00F62815"/>
    <w:rsid w:val="00F62F21"/>
    <w:rsid w:val="00F7139C"/>
    <w:rsid w:val="00F74C67"/>
    <w:rsid w:val="00F7688D"/>
    <w:rsid w:val="00F77BE5"/>
    <w:rsid w:val="00F903F1"/>
    <w:rsid w:val="00F903F8"/>
    <w:rsid w:val="00F90684"/>
    <w:rsid w:val="00FA1CC1"/>
    <w:rsid w:val="00FB3E6F"/>
    <w:rsid w:val="00FB7944"/>
    <w:rsid w:val="00FC44D3"/>
    <w:rsid w:val="00FD46FD"/>
    <w:rsid w:val="00FD607D"/>
    <w:rsid w:val="00FE5524"/>
    <w:rsid w:val="00FF2BDF"/>
    <w:rsid w:val="00FF36AD"/>
    <w:rsid w:val="00FF3C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4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C73"/>
    <w:pPr>
      <w:spacing w:after="0" w:line="240" w:lineRule="auto"/>
    </w:pPr>
    <w:rPr>
      <w:rFonts w:eastAsia="Times New Roman"/>
      <w:spacing w:val="-4"/>
      <w:w w:val="86"/>
      <w:lang w:eastAsia="ru-RU"/>
    </w:rPr>
  </w:style>
  <w:style w:type="paragraph" w:styleId="1">
    <w:name w:val="heading 1"/>
    <w:basedOn w:val="a"/>
    <w:next w:val="a"/>
    <w:link w:val="10"/>
    <w:qFormat/>
    <w:rsid w:val="00715F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styleId="2">
    <w:name w:val="heading 2"/>
    <w:basedOn w:val="a"/>
    <w:next w:val="a"/>
    <w:link w:val="20"/>
    <w:unhideWhenUsed/>
    <w:qFormat/>
    <w:rsid w:val="009E1C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9E1C73"/>
    <w:pPr>
      <w:ind w:left="1134" w:firstLine="1134"/>
      <w:jc w:val="both"/>
    </w:pPr>
    <w:rPr>
      <w:spacing w:val="0"/>
      <w:w w:val="100"/>
      <w:sz w:val="24"/>
      <w:szCs w:val="20"/>
    </w:rPr>
  </w:style>
  <w:style w:type="character" w:customStyle="1" w:styleId="a4">
    <w:name w:val="Основной текст с отступом Знак"/>
    <w:basedOn w:val="a0"/>
    <w:link w:val="a3"/>
    <w:rsid w:val="009E1C73"/>
    <w:rPr>
      <w:rFonts w:eastAsia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9E1C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C73"/>
    <w:rPr>
      <w:rFonts w:ascii="Tahoma" w:eastAsia="Times New Roman" w:hAnsi="Tahoma" w:cs="Tahoma"/>
      <w:spacing w:val="-4"/>
      <w:w w:val="86"/>
      <w:sz w:val="16"/>
      <w:szCs w:val="16"/>
      <w:lang w:eastAsia="ru-RU"/>
    </w:rPr>
  </w:style>
  <w:style w:type="paragraph" w:customStyle="1" w:styleId="ConsNormal">
    <w:name w:val="ConsNormal"/>
    <w:rsid w:val="009E1C73"/>
    <w:pPr>
      <w:autoSpaceDE w:val="0"/>
      <w:autoSpaceDN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header"/>
    <w:aliases w:val="ВерхКолонтитул"/>
    <w:basedOn w:val="a"/>
    <w:link w:val="a8"/>
    <w:rsid w:val="009E1C73"/>
    <w:pPr>
      <w:tabs>
        <w:tab w:val="center" w:pos="4153"/>
        <w:tab w:val="right" w:pos="8306"/>
      </w:tabs>
    </w:pPr>
    <w:rPr>
      <w:spacing w:val="0"/>
      <w:w w:val="100"/>
      <w:sz w:val="24"/>
      <w:szCs w:val="20"/>
    </w:rPr>
  </w:style>
  <w:style w:type="character" w:customStyle="1" w:styleId="a8">
    <w:name w:val="Верхний колонтитул Знак"/>
    <w:aliases w:val="ВерхКолонтитул Знак"/>
    <w:basedOn w:val="a0"/>
    <w:link w:val="a7"/>
    <w:rsid w:val="009E1C73"/>
    <w:rPr>
      <w:rFonts w:eastAsia="Times New Roman"/>
      <w:sz w:val="24"/>
      <w:szCs w:val="20"/>
    </w:rPr>
  </w:style>
  <w:style w:type="paragraph" w:styleId="a9">
    <w:name w:val="footnote text"/>
    <w:basedOn w:val="a"/>
    <w:link w:val="aa"/>
    <w:semiHidden/>
    <w:rsid w:val="009E1C73"/>
    <w:rPr>
      <w:sz w:val="20"/>
      <w:szCs w:val="20"/>
    </w:rPr>
  </w:style>
  <w:style w:type="character" w:customStyle="1" w:styleId="aa">
    <w:name w:val="Текст сноски Знак"/>
    <w:basedOn w:val="a0"/>
    <w:link w:val="a9"/>
    <w:semiHidden/>
    <w:rsid w:val="009E1C73"/>
    <w:rPr>
      <w:rFonts w:eastAsia="Times New Roman"/>
      <w:spacing w:val="-4"/>
      <w:w w:val="86"/>
      <w:sz w:val="20"/>
      <w:szCs w:val="20"/>
    </w:rPr>
  </w:style>
  <w:style w:type="character" w:styleId="ab">
    <w:name w:val="footnote reference"/>
    <w:semiHidden/>
    <w:rsid w:val="009E1C73"/>
    <w:rPr>
      <w:vertAlign w:val="superscript"/>
    </w:rPr>
  </w:style>
  <w:style w:type="paragraph" w:styleId="ac">
    <w:name w:val="List Paragraph"/>
    <w:basedOn w:val="a"/>
    <w:link w:val="ad"/>
    <w:uiPriority w:val="34"/>
    <w:qFormat/>
    <w:rsid w:val="009E1C73"/>
    <w:pPr>
      <w:ind w:left="720"/>
      <w:contextualSpacing/>
    </w:pPr>
    <w:rPr>
      <w:spacing w:val="0"/>
      <w:w w:val="100"/>
      <w:sz w:val="20"/>
      <w:szCs w:val="20"/>
    </w:rPr>
  </w:style>
  <w:style w:type="paragraph" w:customStyle="1" w:styleId="msonormalcxspmiddle">
    <w:name w:val="msonormalcxspmiddle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customStyle="1" w:styleId="msonormalcxspmiddlecxsplast">
    <w:name w:val="msonormalcxspmiddlecxsplast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customStyle="1" w:styleId="msonormalcxspmiddlecxsplastcxsplast">
    <w:name w:val="msonormalcxspmiddlecxsplastcxsplast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customStyle="1" w:styleId="msonormalcxspmiddlecxsplastcxspmiddle">
    <w:name w:val="msonormalcxspmiddlecxsplastcxspmiddle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customStyle="1" w:styleId="msonormalcxspmiddlecxsplastcxsplastcxsplast">
    <w:name w:val="msonormalcxspmiddlecxsplastcxsplastcxsplast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customStyle="1" w:styleId="msonormalcxspmiddlecxsplastcxspmiddlecxsplast">
    <w:name w:val="msonormalcxspmiddlecxsplastcxspmiddlecxsplast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character" w:customStyle="1" w:styleId="ad">
    <w:name w:val="Абзац списка Знак"/>
    <w:link w:val="ac"/>
    <w:uiPriority w:val="34"/>
    <w:locked/>
    <w:rsid w:val="009E1C73"/>
    <w:rPr>
      <w:rFonts w:eastAsia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9E1C7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9E1C73"/>
    <w:rPr>
      <w:rFonts w:eastAsia="Times New Roman"/>
      <w:spacing w:val="-4"/>
      <w:w w:val="86"/>
      <w:lang w:eastAsia="ru-RU"/>
    </w:rPr>
  </w:style>
  <w:style w:type="paragraph" w:styleId="af0">
    <w:name w:val="Normal (Web)"/>
    <w:basedOn w:val="a"/>
    <w:uiPriority w:val="99"/>
    <w:unhideWhenUsed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character" w:customStyle="1" w:styleId="FontStyle65">
    <w:name w:val="Font Style65"/>
    <w:rsid w:val="009E1C73"/>
    <w:rPr>
      <w:rFonts w:ascii="Times New Roman" w:hAnsi="Times New Roman" w:cs="Verdana"/>
      <w:b/>
      <w:bCs/>
      <w:sz w:val="18"/>
      <w:szCs w:val="18"/>
    </w:rPr>
  </w:style>
  <w:style w:type="paragraph" w:customStyle="1" w:styleId="Style43">
    <w:name w:val="Style43"/>
    <w:basedOn w:val="a"/>
    <w:rsid w:val="009E1C73"/>
    <w:pPr>
      <w:widowControl w:val="0"/>
      <w:suppressAutoHyphens/>
      <w:autoSpaceDE w:val="0"/>
      <w:spacing w:before="100" w:beforeAutospacing="1" w:after="100" w:afterAutospacing="1"/>
      <w:jc w:val="both"/>
    </w:pPr>
    <w:rPr>
      <w:rFonts w:ascii="Calibri" w:hAnsi="Calibri" w:cs="Verdana"/>
      <w:spacing w:val="0"/>
      <w:w w:val="100"/>
      <w:kern w:val="1"/>
      <w:sz w:val="24"/>
      <w:szCs w:val="24"/>
      <w:lang w:eastAsia="ar-SA"/>
    </w:rPr>
  </w:style>
  <w:style w:type="paragraph" w:customStyle="1" w:styleId="ConsPlusNonformat">
    <w:name w:val="ConsPlusNonformat"/>
    <w:rsid w:val="009E1C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rsid w:val="009E1C73"/>
    <w:pPr>
      <w:ind w:left="720"/>
    </w:pPr>
    <w:rPr>
      <w:rFonts w:eastAsia="Calibri"/>
      <w:spacing w:val="0"/>
      <w:w w:val="100"/>
      <w:sz w:val="24"/>
      <w:szCs w:val="24"/>
    </w:rPr>
  </w:style>
  <w:style w:type="paragraph" w:customStyle="1" w:styleId="ConsPlusNormal">
    <w:name w:val="ConsPlusNormal"/>
    <w:link w:val="ConsPlusNormal0"/>
    <w:rsid w:val="009E1C7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9E1C73"/>
    <w:rPr>
      <w:rFonts w:ascii="Arial" w:eastAsia="Calibri" w:hAnsi="Arial" w:cs="Arial"/>
      <w:sz w:val="20"/>
      <w:szCs w:val="20"/>
      <w:lang w:eastAsia="ru-RU"/>
    </w:rPr>
  </w:style>
  <w:style w:type="paragraph" w:customStyle="1" w:styleId="3">
    <w:name w:val="Стиль3"/>
    <w:basedOn w:val="2"/>
    <w:link w:val="30"/>
    <w:qFormat/>
    <w:rsid w:val="009E1C73"/>
    <w:pPr>
      <w:keepLines w:val="0"/>
      <w:spacing w:before="0"/>
      <w:jc w:val="center"/>
    </w:pPr>
    <w:rPr>
      <w:rFonts w:ascii="Arial" w:eastAsia="Times New Roman" w:hAnsi="Arial" w:cs="Arial"/>
      <w:i/>
      <w:iCs/>
      <w:color w:val="auto"/>
      <w:spacing w:val="0"/>
      <w:w w:val="100"/>
      <w:sz w:val="24"/>
      <w:szCs w:val="24"/>
    </w:rPr>
  </w:style>
  <w:style w:type="character" w:customStyle="1" w:styleId="30">
    <w:name w:val="Стиль3 Знак"/>
    <w:link w:val="3"/>
    <w:rsid w:val="009E1C73"/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Heading">
    <w:name w:val="Heading"/>
    <w:rsid w:val="009E1C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2"/>
      <w:szCs w:val="22"/>
      <w:lang w:eastAsia="ru-RU"/>
    </w:rPr>
  </w:style>
  <w:style w:type="paragraph" w:customStyle="1" w:styleId="af1">
    <w:name w:val="Нормальный (таблица)"/>
    <w:basedOn w:val="a"/>
    <w:next w:val="a"/>
    <w:uiPriority w:val="99"/>
    <w:rsid w:val="009E1C73"/>
    <w:pPr>
      <w:widowControl w:val="0"/>
      <w:autoSpaceDE w:val="0"/>
      <w:autoSpaceDN w:val="0"/>
      <w:adjustRightInd w:val="0"/>
      <w:jc w:val="both"/>
    </w:pPr>
    <w:rPr>
      <w:rFonts w:ascii="Arial" w:hAnsi="Arial" w:cs="Arial"/>
      <w:spacing w:val="0"/>
      <w:w w:val="100"/>
      <w:sz w:val="24"/>
      <w:szCs w:val="24"/>
    </w:rPr>
  </w:style>
  <w:style w:type="paragraph" w:customStyle="1" w:styleId="p16">
    <w:name w:val="p16"/>
    <w:basedOn w:val="a"/>
    <w:rsid w:val="009E1C73"/>
    <w:pPr>
      <w:spacing w:before="100" w:beforeAutospacing="1" w:after="100" w:afterAutospacing="1"/>
    </w:pPr>
    <w:rPr>
      <w:rFonts w:eastAsia="Calibri"/>
      <w:spacing w:val="0"/>
      <w:w w:val="100"/>
      <w:sz w:val="24"/>
      <w:szCs w:val="24"/>
    </w:rPr>
  </w:style>
  <w:style w:type="paragraph" w:customStyle="1" w:styleId="af2">
    <w:name w:val="Прижатый влево"/>
    <w:basedOn w:val="a"/>
    <w:next w:val="a"/>
    <w:uiPriority w:val="99"/>
    <w:rsid w:val="009E1C73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pacing w:val="0"/>
      <w:w w:val="100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sid w:val="009E1C73"/>
    <w:rPr>
      <w:rFonts w:asciiTheme="majorHAnsi" w:eastAsiaTheme="majorEastAsia" w:hAnsiTheme="majorHAnsi" w:cstheme="majorBidi"/>
      <w:b/>
      <w:bCs/>
      <w:color w:val="4F81BD" w:themeColor="accent1"/>
      <w:spacing w:val="-4"/>
      <w:w w:val="86"/>
      <w:sz w:val="26"/>
      <w:szCs w:val="26"/>
      <w:lang w:eastAsia="ru-RU"/>
    </w:rPr>
  </w:style>
  <w:style w:type="character" w:styleId="af3">
    <w:name w:val="Hyperlink"/>
    <w:rsid w:val="009E1C73"/>
    <w:rPr>
      <w:b/>
      <w:bCs/>
      <w:strike w:val="0"/>
      <w:dstrike w:val="0"/>
      <w:color w:val="FF6100"/>
      <w:u w:val="none"/>
      <w:effect w:val="none"/>
    </w:rPr>
  </w:style>
  <w:style w:type="paragraph" w:customStyle="1" w:styleId="msonormalcxspmiddlecxsplastcxsplastcxsplastcxsplast">
    <w:name w:val="msonormalcxspmiddlecxsplastcxsplastcxsplastcxsplast"/>
    <w:basedOn w:val="a"/>
    <w:rsid w:val="009E1C73"/>
    <w:pPr>
      <w:spacing w:before="100" w:beforeAutospacing="1" w:after="100" w:afterAutospacing="1"/>
    </w:pPr>
    <w:rPr>
      <w:spacing w:val="0"/>
      <w:w w:val="100"/>
      <w:sz w:val="24"/>
      <w:szCs w:val="24"/>
    </w:rPr>
  </w:style>
  <w:style w:type="paragraph" w:styleId="af4">
    <w:name w:val="No Spacing"/>
    <w:uiPriority w:val="1"/>
    <w:qFormat/>
    <w:rsid w:val="009E1C73"/>
    <w:pPr>
      <w:spacing w:after="0" w:line="240" w:lineRule="auto"/>
    </w:pPr>
    <w:rPr>
      <w:rFonts w:ascii="Calibri" w:eastAsia="Calibri" w:hAnsi="Calibri"/>
      <w:sz w:val="22"/>
      <w:szCs w:val="22"/>
    </w:rPr>
  </w:style>
  <w:style w:type="character" w:styleId="af5">
    <w:name w:val="Emphasis"/>
    <w:basedOn w:val="a0"/>
    <w:uiPriority w:val="20"/>
    <w:qFormat/>
    <w:rsid w:val="009E1C73"/>
    <w:rPr>
      <w:i/>
      <w:iCs/>
    </w:rPr>
  </w:style>
  <w:style w:type="character" w:styleId="af6">
    <w:name w:val="Strong"/>
    <w:basedOn w:val="a0"/>
    <w:uiPriority w:val="22"/>
    <w:qFormat/>
    <w:rsid w:val="009E1C73"/>
    <w:rPr>
      <w:b/>
      <w:bCs/>
    </w:rPr>
  </w:style>
  <w:style w:type="paragraph" w:styleId="af7">
    <w:name w:val="endnote text"/>
    <w:basedOn w:val="a"/>
    <w:link w:val="af8"/>
    <w:uiPriority w:val="99"/>
    <w:semiHidden/>
    <w:unhideWhenUsed/>
    <w:rsid w:val="00B27265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B27265"/>
    <w:rPr>
      <w:rFonts w:eastAsia="Times New Roman"/>
      <w:spacing w:val="-4"/>
      <w:w w:val="86"/>
      <w:sz w:val="20"/>
      <w:szCs w:val="20"/>
      <w:lang w:eastAsia="ru-RU"/>
    </w:rPr>
  </w:style>
  <w:style w:type="character" w:styleId="af9">
    <w:name w:val="endnote reference"/>
    <w:basedOn w:val="a0"/>
    <w:uiPriority w:val="99"/>
    <w:semiHidden/>
    <w:unhideWhenUsed/>
    <w:rsid w:val="00B27265"/>
    <w:rPr>
      <w:vertAlign w:val="superscript"/>
    </w:rPr>
  </w:style>
  <w:style w:type="table" w:styleId="afa">
    <w:name w:val="Table Grid"/>
    <w:basedOn w:val="a1"/>
    <w:uiPriority w:val="59"/>
    <w:rsid w:val="00AE50E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next w:val="afa"/>
    <w:uiPriority w:val="59"/>
    <w:rsid w:val="00453765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Без интервала1"/>
    <w:rsid w:val="00227402"/>
    <w:pPr>
      <w:spacing w:after="0" w:line="240" w:lineRule="auto"/>
    </w:pPr>
    <w:rPr>
      <w:rFonts w:ascii="Calibri" w:eastAsia="Times New Roman" w:hAnsi="Calibri"/>
      <w:sz w:val="22"/>
      <w:szCs w:val="22"/>
      <w:lang w:eastAsia="ru-RU"/>
    </w:rPr>
  </w:style>
  <w:style w:type="character" w:customStyle="1" w:styleId="WW8Num5z0">
    <w:name w:val="WW8Num5z0"/>
    <w:rsid w:val="00F11896"/>
    <w:rPr>
      <w:rFonts w:ascii="Symbol" w:hAnsi="Symbol"/>
    </w:rPr>
  </w:style>
  <w:style w:type="character" w:customStyle="1" w:styleId="10">
    <w:name w:val="Заголовок 1 Знак"/>
    <w:basedOn w:val="a0"/>
    <w:link w:val="1"/>
    <w:uiPriority w:val="9"/>
    <w:rsid w:val="00715F0F"/>
    <w:rPr>
      <w:rFonts w:asciiTheme="majorHAnsi" w:eastAsiaTheme="majorEastAsia" w:hAnsiTheme="majorHAnsi" w:cstheme="majorBidi"/>
      <w:b/>
      <w:bCs/>
      <w:color w:val="365F91" w:themeColor="accent1" w:themeShade="BF"/>
      <w:spacing w:val="-4"/>
      <w:w w:val="8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83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hyperlink" Target="mailto:zlat-go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zlatoust.ru/about/zlt_map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EF656-26A0-46BC-B006-632A455024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6219</TotalTime>
  <Pages>26</Pages>
  <Words>7923</Words>
  <Characters>45162</Characters>
  <Application>Microsoft Office Word</Application>
  <DocSecurity>0</DocSecurity>
  <Lines>376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Погодина Татьяна Михайловна</cp:lastModifiedBy>
  <cp:revision>265</cp:revision>
  <cp:lastPrinted>2023-06-19T10:35:00Z</cp:lastPrinted>
  <dcterms:created xsi:type="dcterms:W3CDTF">2020-06-01T05:51:00Z</dcterms:created>
  <dcterms:modified xsi:type="dcterms:W3CDTF">2024-04-19T10:57:00Z</dcterms:modified>
</cp:coreProperties>
</file>